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9D" w:rsidRPr="00D41E9D" w:rsidRDefault="00D41E9D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E9D">
        <w:rPr>
          <w:rFonts w:ascii="Times New Roman" w:hAnsi="Times New Roman" w:cs="Times New Roman"/>
          <w:sz w:val="28"/>
          <w:szCs w:val="28"/>
        </w:rPr>
        <w:t>ОТЧЕТ</w:t>
      </w:r>
    </w:p>
    <w:p w:rsidR="002D4F1C" w:rsidRDefault="00D41E9D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E9D">
        <w:rPr>
          <w:rFonts w:ascii="Times New Roman" w:hAnsi="Times New Roman" w:cs="Times New Roman"/>
          <w:sz w:val="28"/>
          <w:szCs w:val="28"/>
        </w:rPr>
        <w:t xml:space="preserve">о ходе </w:t>
      </w:r>
      <w:proofErr w:type="gramStart"/>
      <w:r w:rsidRPr="00D41E9D">
        <w:rPr>
          <w:rFonts w:ascii="Times New Roman" w:hAnsi="Times New Roman" w:cs="Times New Roman"/>
          <w:sz w:val="28"/>
          <w:szCs w:val="28"/>
        </w:rPr>
        <w:t>выполнения мероприятий программы профилактики обязательных требований</w:t>
      </w:r>
      <w:proofErr w:type="gramEnd"/>
      <w:r w:rsidRPr="00D41E9D">
        <w:rPr>
          <w:rFonts w:ascii="Times New Roman" w:hAnsi="Times New Roman" w:cs="Times New Roman"/>
          <w:sz w:val="28"/>
          <w:szCs w:val="28"/>
        </w:rPr>
        <w:t xml:space="preserve"> </w:t>
      </w:r>
      <w:r w:rsidR="00135BFA" w:rsidRPr="00135BFA">
        <w:rPr>
          <w:rFonts w:ascii="Times New Roman" w:hAnsi="Times New Roman" w:cs="Times New Roman"/>
          <w:sz w:val="28"/>
          <w:szCs w:val="28"/>
        </w:rPr>
        <w:t>в I квартале 202</w:t>
      </w:r>
      <w:r w:rsidR="002E55CB">
        <w:rPr>
          <w:rFonts w:ascii="Times New Roman" w:hAnsi="Times New Roman" w:cs="Times New Roman"/>
          <w:sz w:val="28"/>
          <w:szCs w:val="28"/>
        </w:rPr>
        <w:t>1</w:t>
      </w:r>
      <w:r w:rsidR="00135BFA" w:rsidRPr="00135BF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4F1C" w:rsidRDefault="002D4F1C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D55" w:rsidRPr="00781DEB" w:rsidRDefault="002D4F1C" w:rsidP="00D41E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847D55" w:rsidRPr="00781DEB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847D55" w:rsidRPr="00781DEB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47D55" w:rsidRPr="00781DEB">
        <w:rPr>
          <w:rFonts w:ascii="Times New Roman" w:hAnsi="Times New Roman" w:cs="Times New Roman"/>
          <w:sz w:val="28"/>
          <w:szCs w:val="28"/>
        </w:rPr>
        <w:t xml:space="preserve"> надзор в области безопасности гидротехнических сооружений</w:t>
      </w:r>
    </w:p>
    <w:p w:rsidR="00847D55" w:rsidRDefault="00847D55" w:rsidP="00847D55">
      <w:pPr>
        <w:pStyle w:val="ConsPlusNormal"/>
        <w:jc w:val="center"/>
        <w:rPr>
          <w:b/>
          <w:szCs w:val="28"/>
        </w:rPr>
      </w:pPr>
    </w:p>
    <w:p w:rsidR="00970765" w:rsidRDefault="00970765" w:rsidP="009707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216">
        <w:rPr>
          <w:rFonts w:ascii="Times New Roman" w:hAnsi="Times New Roman"/>
          <w:sz w:val="28"/>
          <w:szCs w:val="28"/>
        </w:rPr>
        <w:t>В целях организации и проведения безаварийног</w:t>
      </w:r>
      <w:r>
        <w:rPr>
          <w:rFonts w:ascii="Times New Roman" w:hAnsi="Times New Roman"/>
          <w:sz w:val="28"/>
          <w:szCs w:val="28"/>
        </w:rPr>
        <w:t xml:space="preserve">о пропуска весеннего половодья </w:t>
      </w:r>
      <w:r w:rsidRPr="003A1216">
        <w:rPr>
          <w:rFonts w:ascii="Times New Roman" w:hAnsi="Times New Roman"/>
          <w:sz w:val="28"/>
          <w:szCs w:val="28"/>
        </w:rPr>
        <w:t>проведена рассылка писем главам муниципальных районов и городов областного подчинения Волгоградской области, а также организациям, осуществляющим эксплуатацию ГТС, с требованием предусмотреть подготовку и выполнение комплекса превентивных мер по снижению риска возникновения чрезвычайных ситуаций на ГТС, смягчению их последствий и уменьшению возможного ущерба, защите объектов в зонах возможного затопления, определению степени готовности</w:t>
      </w:r>
      <w:proofErr w:type="gramEnd"/>
      <w:r w:rsidRPr="003A1216">
        <w:rPr>
          <w:rFonts w:ascii="Times New Roman" w:hAnsi="Times New Roman"/>
          <w:sz w:val="28"/>
          <w:szCs w:val="28"/>
        </w:rPr>
        <w:t xml:space="preserve"> к устойчивому функционированию в паводковый период ГТС. Первоочередное внимание необходимо обратить на предаварийные и аварийные объекты водохозяйственного комплекса и бесхозяйные ГТС.</w:t>
      </w:r>
    </w:p>
    <w:p w:rsidR="00970765" w:rsidRPr="0073389C" w:rsidRDefault="00970765" w:rsidP="00970765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принято участие в заседании комиссии по предупреждению и ликвидации чрезвычайных ситуаций и обеспечению пожарной безопасности Волгоградской области по вопросу готовности территориальной подсистемы Волгоградской области единой государственной системы предупреждения и ликвидации ЧС к безаварийному пропуску весеннего половод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 и паводковых вод в 2021 году, по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комплексный план мероприятий по подготовке к </w:t>
      </w:r>
      <w:proofErr w:type="spellStart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паводкоопасному</w:t>
      </w:r>
      <w:proofErr w:type="spellEnd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сезону и снижению негативных последствий</w:t>
      </w:r>
      <w:proofErr w:type="gramEnd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весеннего половодья и паводков 2021 года на территории Волгоградской области</w:t>
      </w:r>
      <w:proofErr w:type="gramStart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лавам администраций муниципальных районов и городских округов Волгоградской области 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1528"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екомендовано</w:t>
      </w:r>
      <w:r w:rsidR="00271528"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подготовки к </w:t>
      </w:r>
      <w:proofErr w:type="spellStart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паводкоопасному</w:t>
      </w:r>
      <w:proofErr w:type="spellEnd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периоду на территории районов Волгоградской области </w:t>
      </w:r>
      <w:proofErr w:type="gramStart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proofErr w:type="gramEnd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исчерпывающие меры по обеспечению безопасности бесхозяйных ГТС и водохозяйственных систем, расположенных на 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подведомственной территории, как в условиях высокого половодья, так и в условиях возможного в последующем маловодья.</w:t>
      </w:r>
    </w:p>
    <w:p w:rsidR="00970765" w:rsidRPr="0073389C" w:rsidRDefault="00970765" w:rsidP="00970765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в режиме видеоконференцсвязи состоялось заседание Совета при Полномочном Представителе Президента РФ в ЮФО по вопросу «О дополнительных мерах по предотвращению и ликвидации чрезвычайных ситуаций, в том числе связанных с ландшафтными (природными) пожарами и паводками, в регионах Южного федерального округа», в котором принял участие руководитель Нижне-Волжского управления Ростехнадзора  </w:t>
      </w:r>
      <w:proofErr w:type="spellStart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Кулиничев</w:t>
      </w:r>
      <w:proofErr w:type="spellEnd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Ю.П.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были рассмотрены вопросы по развитию ситуации</w:t>
      </w:r>
      <w:proofErr w:type="gramEnd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регионах в части возможного подтопления территорий, безаварийному пропуску весенних паводковых вод и подготовке к противопожарному сезону.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минимизации рисков возникновения чрезвычайных ситуаций  особое внимание уделили выполнению комплексного плана мероприятий по подготовке к </w:t>
      </w:r>
      <w:proofErr w:type="spellStart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паводкоопасному</w:t>
      </w:r>
      <w:proofErr w:type="spellEnd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сезону и пропуску  весеннего половодья и паводков 2021 года, а также сокращению количества бесхозяйных гидротехнических сооружений.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инято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у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реализации превентивных мер для недопущения возможного подтопления населенных пунктов.</w:t>
      </w:r>
    </w:p>
    <w:p w:rsidR="00970765" w:rsidRPr="0073389C" w:rsidRDefault="00970765" w:rsidP="00970765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>.03.2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021 в режиме видеоконференцсвязи состоялось заседание Правительственной комиссии по предупреждению и ликвидации чрезвычайных ситуаций и обеспечению пожарной безопасности под руководством Министра Российской Федерации по делам гражданской обороны, чрезвычайным ситуациям и ликвидации последствий стихийных бедствий Зиничева Е.Н., в котором приняли участие заместитель руководителя Нижне-Волжского управления Ростехнадзора Васильев Е.Г., главный государственный инспектор отдела государственного энергетического надзора и надзора за гидротехническими</w:t>
      </w:r>
      <w:proofErr w:type="gramEnd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сооружениями  по Волгоградской области Нижне-Волжского управления Ростехнадзора   Николенко М.В.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вопросы обеспечения готовности к безаварийному пропуску паводковых вод и пожароопасному периоду  в 2021 году, оказания медицинской помощи пострадавшим в чрезвычайных ситуациях и развития службы медицины катастроф ФМБА России, а также проанализированы итоги выполнения мероприятий по защите населения и территорий Российской Федерации от чрезвычайных ситуаций природного и техногенного</w:t>
      </w:r>
      <w:proofErr w:type="gramEnd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в 2020 году.</w:t>
      </w:r>
    </w:p>
    <w:p w:rsidR="00970765" w:rsidRPr="0073389C" w:rsidRDefault="00970765" w:rsidP="00970765">
      <w:p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в режиме видеоконференцсвязи состоялось заседание ХХV  бассейнового совета Нижневолжского бассейнового округа, в котором принял участие член Бассейнового совета - главный государственный инспектор отдела государственного энергетического надзора и надзора за гидротехническими сооружениями  по Волгоградской области Нижне-Волжского управления Ростехнадзора Николенко М.В.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обсуждался вопрос подготовки к безаварийному пропуску весеннего половодья в 2021 г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ожидаемых погодных условий и прогноза</w:t>
      </w:r>
      <w:proofErr w:type="gramEnd"/>
      <w:r w:rsidRPr="00733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гидрологической обстановки, а так же выполнение комплекса превентивных мер по снижению риска возникновения чрезвычайных ситуаций на гидротехнических сооружениях.</w:t>
      </w:r>
      <w:r w:rsidR="00271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заседании размещена на сайте Управления.</w:t>
      </w:r>
    </w:p>
    <w:p w:rsidR="00970765" w:rsidRDefault="00271528" w:rsidP="009707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Направлены  информационные</w:t>
      </w:r>
      <w:r w:rsidRPr="003A1216">
        <w:rPr>
          <w:rFonts w:ascii="Times New Roman" w:hAnsi="Times New Roman"/>
          <w:sz w:val="28"/>
          <w:szCs w:val="28"/>
        </w:rPr>
        <w:t xml:space="preserve"> пис</w:t>
      </w:r>
      <w:r>
        <w:rPr>
          <w:rFonts w:ascii="Times New Roman" w:hAnsi="Times New Roman"/>
          <w:sz w:val="28"/>
          <w:szCs w:val="28"/>
        </w:rPr>
        <w:t>ьма</w:t>
      </w:r>
      <w:r w:rsidRPr="003A1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70765" w:rsidRPr="003A1216">
        <w:rPr>
          <w:rFonts w:ascii="Times New Roman" w:hAnsi="Times New Roman"/>
          <w:sz w:val="28"/>
          <w:szCs w:val="28"/>
        </w:rPr>
        <w:t xml:space="preserve"> декларировании безопасности гидротехнических сооружений в 2021 году декларантам 56 ГТС.</w:t>
      </w:r>
    </w:p>
    <w:p w:rsidR="00970765" w:rsidRPr="003A1216" w:rsidRDefault="00271528" w:rsidP="009707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70765" w:rsidRPr="003A1216">
        <w:rPr>
          <w:rFonts w:ascii="Times New Roman" w:hAnsi="Times New Roman"/>
          <w:sz w:val="28"/>
          <w:szCs w:val="28"/>
        </w:rPr>
        <w:t xml:space="preserve"> адреса органов муниципальной власти</w:t>
      </w:r>
      <w:r>
        <w:rPr>
          <w:rFonts w:ascii="Times New Roman" w:hAnsi="Times New Roman"/>
          <w:sz w:val="28"/>
          <w:szCs w:val="28"/>
        </w:rPr>
        <w:t xml:space="preserve"> Волгоградской области</w:t>
      </w:r>
      <w:r w:rsidR="00970765" w:rsidRPr="003A1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направлены</w:t>
      </w:r>
      <w:r w:rsidR="00970765" w:rsidRPr="003A1216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ы</w:t>
      </w:r>
      <w:r w:rsidR="00970765" w:rsidRPr="003A1216">
        <w:rPr>
          <w:rFonts w:ascii="Times New Roman" w:hAnsi="Times New Roman"/>
          <w:sz w:val="28"/>
          <w:szCs w:val="28"/>
        </w:rPr>
        <w:t xml:space="preserve"> по 8 ГТС о предоставлении информации о причинах </w:t>
      </w:r>
      <w:proofErr w:type="gramStart"/>
      <w:r w:rsidR="00970765" w:rsidRPr="003A1216">
        <w:rPr>
          <w:rFonts w:ascii="Times New Roman" w:hAnsi="Times New Roman"/>
          <w:sz w:val="28"/>
          <w:szCs w:val="28"/>
        </w:rPr>
        <w:t>не принятия</w:t>
      </w:r>
      <w:proofErr w:type="gramEnd"/>
      <w:r w:rsidR="00970765" w:rsidRPr="003A1216">
        <w:rPr>
          <w:rFonts w:ascii="Times New Roman" w:hAnsi="Times New Roman"/>
          <w:sz w:val="28"/>
          <w:szCs w:val="28"/>
        </w:rPr>
        <w:t xml:space="preserve"> в муниципальную собственность ГТС, после выполненного капитального ремонта и не выполнения обязательств, согласно гарантийны</w:t>
      </w:r>
      <w:r>
        <w:rPr>
          <w:rFonts w:ascii="Times New Roman" w:hAnsi="Times New Roman"/>
          <w:sz w:val="28"/>
          <w:szCs w:val="28"/>
        </w:rPr>
        <w:t>м письмам</w:t>
      </w:r>
      <w:r w:rsidR="00970765" w:rsidRPr="003A12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970765" w:rsidRPr="003A1216">
        <w:rPr>
          <w:rFonts w:ascii="Times New Roman" w:hAnsi="Times New Roman"/>
          <w:sz w:val="28"/>
          <w:szCs w:val="28"/>
        </w:rPr>
        <w:t xml:space="preserve">ринято в муниципальную собственность 2 ГТС, </w:t>
      </w:r>
      <w:r w:rsidRPr="003A1216">
        <w:rPr>
          <w:rFonts w:ascii="Times New Roman" w:hAnsi="Times New Roman"/>
          <w:sz w:val="28"/>
          <w:szCs w:val="28"/>
        </w:rPr>
        <w:t>поставлен</w:t>
      </w:r>
      <w:r>
        <w:rPr>
          <w:rFonts w:ascii="Times New Roman" w:hAnsi="Times New Roman"/>
          <w:sz w:val="28"/>
          <w:szCs w:val="28"/>
        </w:rPr>
        <w:t>о</w:t>
      </w:r>
      <w:r w:rsidR="00970765" w:rsidRPr="003A1216">
        <w:rPr>
          <w:rFonts w:ascii="Times New Roman" w:hAnsi="Times New Roman"/>
          <w:sz w:val="28"/>
          <w:szCs w:val="28"/>
        </w:rPr>
        <w:t xml:space="preserve"> </w:t>
      </w:r>
      <w:r w:rsidRPr="003A1216">
        <w:rPr>
          <w:rFonts w:ascii="Times New Roman" w:hAnsi="Times New Roman"/>
          <w:sz w:val="28"/>
          <w:szCs w:val="28"/>
        </w:rPr>
        <w:t xml:space="preserve">на учет в </w:t>
      </w:r>
      <w:proofErr w:type="spellStart"/>
      <w:r w:rsidRPr="003A1216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3A1216">
        <w:rPr>
          <w:rFonts w:ascii="Times New Roman" w:hAnsi="Times New Roman"/>
          <w:sz w:val="28"/>
          <w:szCs w:val="28"/>
        </w:rPr>
        <w:t xml:space="preserve"> как бесхозяйная вещь</w:t>
      </w:r>
      <w:r w:rsidRPr="003A1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 ГТС</w:t>
      </w:r>
      <w:r w:rsidR="00970765" w:rsidRPr="003A1216">
        <w:rPr>
          <w:rFonts w:ascii="Times New Roman" w:hAnsi="Times New Roman"/>
          <w:sz w:val="28"/>
          <w:szCs w:val="28"/>
        </w:rPr>
        <w:t>.</w:t>
      </w:r>
    </w:p>
    <w:p w:rsidR="00970765" w:rsidRDefault="00970765" w:rsidP="009707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F1B">
        <w:rPr>
          <w:rFonts w:ascii="Times New Roman" w:hAnsi="Times New Roman"/>
          <w:sz w:val="28"/>
          <w:szCs w:val="28"/>
        </w:rPr>
        <w:t xml:space="preserve">На сайте Управления </w:t>
      </w:r>
      <w:r>
        <w:rPr>
          <w:rFonts w:ascii="Times New Roman" w:hAnsi="Times New Roman"/>
          <w:sz w:val="28"/>
          <w:szCs w:val="28"/>
        </w:rPr>
        <w:t xml:space="preserve">размещены </w:t>
      </w:r>
      <w:r w:rsidRPr="00E37F1B">
        <w:rPr>
          <w:rFonts w:ascii="Times New Roman" w:hAnsi="Times New Roman"/>
          <w:sz w:val="28"/>
          <w:szCs w:val="28"/>
        </w:rPr>
        <w:t>информационные письма о необходимости выполнения превентивных мероприятий собственниками (эксплуатирующими организациями) ГТС.</w:t>
      </w:r>
    </w:p>
    <w:p w:rsidR="00970765" w:rsidRPr="00815845" w:rsidRDefault="00021685" w:rsidP="0097076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70765" w:rsidRPr="00815845">
        <w:rPr>
          <w:rFonts w:ascii="Times New Roman" w:hAnsi="Times New Roman"/>
          <w:sz w:val="28"/>
          <w:szCs w:val="28"/>
        </w:rPr>
        <w:t xml:space="preserve">ассмотрено </w:t>
      </w:r>
      <w:r>
        <w:rPr>
          <w:rFonts w:ascii="Times New Roman" w:hAnsi="Times New Roman"/>
          <w:sz w:val="28"/>
          <w:szCs w:val="28"/>
        </w:rPr>
        <w:t>4</w:t>
      </w:r>
      <w:r w:rsidR="00970765" w:rsidRPr="00815845">
        <w:rPr>
          <w:rFonts w:ascii="Times New Roman" w:hAnsi="Times New Roman"/>
          <w:sz w:val="28"/>
          <w:szCs w:val="28"/>
        </w:rPr>
        <w:t xml:space="preserve"> письменных обращения граждан и организац</w:t>
      </w:r>
      <w:r>
        <w:rPr>
          <w:rFonts w:ascii="Times New Roman" w:hAnsi="Times New Roman"/>
          <w:sz w:val="28"/>
          <w:szCs w:val="28"/>
        </w:rPr>
        <w:t>ий по вопросам безопасности ГТС</w:t>
      </w:r>
      <w:r w:rsidR="00970765" w:rsidRPr="00815845">
        <w:rPr>
          <w:rFonts w:ascii="Times New Roman" w:hAnsi="Times New Roman"/>
          <w:sz w:val="28"/>
          <w:szCs w:val="28"/>
        </w:rPr>
        <w:t xml:space="preserve">. </w:t>
      </w:r>
    </w:p>
    <w:p w:rsidR="002D4F1C" w:rsidRDefault="00021685" w:rsidP="004859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Направлено 54</w:t>
      </w:r>
      <w:r w:rsidR="00970765" w:rsidRPr="00815845">
        <w:rPr>
          <w:rFonts w:ascii="Times New Roman" w:hAnsi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/>
          <w:sz w:val="28"/>
          <w:szCs w:val="28"/>
        </w:rPr>
        <w:t>е</w:t>
      </w:r>
      <w:r w:rsidR="00970765" w:rsidRPr="008158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D4F1C" w:rsidRPr="00EB72F5">
        <w:rPr>
          <w:rFonts w:ascii="Times New Roman" w:hAnsi="Times New Roman" w:cs="Times New Roman"/>
          <w:sz w:val="28"/>
          <w:szCs w:val="28"/>
        </w:rPr>
        <w:t xml:space="preserve"> недопустимости нарушения требований </w:t>
      </w:r>
      <w:r w:rsidR="00EB72F5" w:rsidRPr="00EB72F5">
        <w:rPr>
          <w:rFonts w:ascii="Times New Roman" w:hAnsi="Times New Roman" w:cs="Times New Roman"/>
          <w:sz w:val="28"/>
          <w:szCs w:val="28"/>
        </w:rPr>
        <w:t xml:space="preserve">статьи 9.1 </w:t>
      </w:r>
      <w:r w:rsidR="00EB72F5" w:rsidRPr="00EB72F5">
        <w:rPr>
          <w:rFonts w:ascii="Times New Roman" w:hAnsi="Times New Roman" w:cs="Times New Roman"/>
          <w:iCs/>
          <w:sz w:val="28"/>
          <w:szCs w:val="28"/>
        </w:rPr>
        <w:t>Федеральн</w:t>
      </w:r>
      <w:r w:rsidR="00EB72F5">
        <w:rPr>
          <w:rFonts w:ascii="Times New Roman" w:hAnsi="Times New Roman"/>
          <w:iCs/>
          <w:sz w:val="28"/>
          <w:szCs w:val="28"/>
        </w:rPr>
        <w:t>ого</w:t>
      </w:r>
      <w:r w:rsidR="00EB72F5" w:rsidRPr="00EB72F5">
        <w:rPr>
          <w:rFonts w:ascii="Times New Roman" w:hAnsi="Times New Roman" w:cs="Times New Roman"/>
          <w:iCs/>
          <w:sz w:val="28"/>
          <w:szCs w:val="28"/>
        </w:rPr>
        <w:t xml:space="preserve"> закон</w:t>
      </w:r>
      <w:r w:rsidR="00EB72F5">
        <w:rPr>
          <w:rFonts w:ascii="Times New Roman" w:hAnsi="Times New Roman"/>
          <w:iCs/>
          <w:sz w:val="28"/>
          <w:szCs w:val="28"/>
        </w:rPr>
        <w:t>а «</w:t>
      </w:r>
      <w:r w:rsidR="00EB72F5" w:rsidRPr="00EB72F5">
        <w:rPr>
          <w:rFonts w:ascii="Times New Roman" w:hAnsi="Times New Roman" w:cs="Times New Roman"/>
          <w:sz w:val="28"/>
          <w:szCs w:val="28"/>
        </w:rPr>
        <w:t>О безопасности гидротехнических сооружений</w:t>
      </w:r>
      <w:r w:rsidR="00EB72F5">
        <w:rPr>
          <w:rFonts w:ascii="Times New Roman" w:hAnsi="Times New Roman" w:cs="Times New Roman"/>
          <w:sz w:val="28"/>
          <w:szCs w:val="28"/>
        </w:rPr>
        <w:t>»</w:t>
      </w:r>
      <w:r w:rsidR="00EB72F5" w:rsidRPr="00EB72F5">
        <w:rPr>
          <w:rFonts w:ascii="Times New Roman" w:hAnsi="Times New Roman" w:cs="Times New Roman"/>
          <w:sz w:val="28"/>
          <w:szCs w:val="28"/>
        </w:rPr>
        <w:t xml:space="preserve"> </w:t>
      </w:r>
      <w:r w:rsidR="00EB72F5" w:rsidRPr="00EB72F5">
        <w:rPr>
          <w:rFonts w:ascii="Times New Roman" w:hAnsi="Times New Roman" w:cs="Times New Roman"/>
          <w:iCs/>
          <w:sz w:val="28"/>
          <w:szCs w:val="28"/>
        </w:rPr>
        <w:t xml:space="preserve">от 21.07.1997 </w:t>
      </w:r>
      <w:r w:rsidR="00EB72F5">
        <w:rPr>
          <w:rFonts w:ascii="Times New Roman" w:hAnsi="Times New Roman"/>
          <w:iCs/>
          <w:sz w:val="28"/>
          <w:szCs w:val="28"/>
        </w:rPr>
        <w:t>№</w:t>
      </w:r>
      <w:r w:rsidR="00EB72F5" w:rsidRPr="00EB72F5">
        <w:rPr>
          <w:rFonts w:ascii="Times New Roman" w:hAnsi="Times New Roman" w:cs="Times New Roman"/>
          <w:iCs/>
          <w:sz w:val="28"/>
          <w:szCs w:val="28"/>
        </w:rPr>
        <w:t xml:space="preserve"> 117-ФЗ</w:t>
      </w:r>
      <w:r w:rsidR="00EB72F5">
        <w:rPr>
          <w:rFonts w:ascii="Times New Roman" w:hAnsi="Times New Roman" w:cs="Times New Roman"/>
          <w:iCs/>
          <w:sz w:val="28"/>
          <w:szCs w:val="28"/>
        </w:rPr>
        <w:t>,</w:t>
      </w:r>
      <w:r w:rsidR="002D4F1C" w:rsidRPr="00EB72F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D4F1C" w:rsidRPr="00EB72F5">
        <w:rPr>
          <w:rFonts w:ascii="Times New Roman" w:hAnsi="Times New Roman" w:cs="Times New Roman"/>
          <w:sz w:val="28"/>
          <w:szCs w:val="28"/>
        </w:rPr>
        <w:t>в связи</w:t>
      </w:r>
      <w:r w:rsidR="002D4F1C" w:rsidRPr="008E5D8C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2D4F1C" w:rsidRPr="008E5D8C">
        <w:rPr>
          <w:rFonts w:ascii="Times New Roman" w:hAnsi="Times New Roman" w:cs="Times New Roman"/>
          <w:sz w:val="28"/>
          <w:szCs w:val="28"/>
        </w:rPr>
        <w:t>не</w:t>
      </w:r>
      <w:r w:rsidR="00970765">
        <w:rPr>
          <w:rFonts w:ascii="Times New Roman" w:hAnsi="Times New Roman" w:cs="Times New Roman"/>
          <w:sz w:val="28"/>
          <w:szCs w:val="28"/>
        </w:rPr>
        <w:t xml:space="preserve"> </w:t>
      </w:r>
      <w:r w:rsidR="002D4F1C" w:rsidRPr="008E5D8C">
        <w:rPr>
          <w:rFonts w:ascii="Times New Roman" w:hAnsi="Times New Roman" w:cs="Times New Roman"/>
          <w:sz w:val="28"/>
          <w:szCs w:val="28"/>
        </w:rPr>
        <w:t>прохождением</w:t>
      </w:r>
      <w:proofErr w:type="gramEnd"/>
      <w:r w:rsidR="002D4F1C" w:rsidRPr="008E5D8C">
        <w:rPr>
          <w:rFonts w:ascii="Times New Roman" w:hAnsi="Times New Roman" w:cs="Times New Roman"/>
          <w:sz w:val="28"/>
          <w:szCs w:val="28"/>
        </w:rPr>
        <w:t xml:space="preserve"> специалистами организаций аттестации по вопросам </w:t>
      </w:r>
      <w:r w:rsidR="002D4F1C" w:rsidRPr="002D4F1C">
        <w:rPr>
          <w:rFonts w:ascii="Times New Roman" w:hAnsi="Times New Roman" w:cs="Times New Roman"/>
          <w:sz w:val="28"/>
          <w:szCs w:val="28"/>
        </w:rPr>
        <w:t>безопасно</w:t>
      </w:r>
      <w:r>
        <w:rPr>
          <w:rFonts w:ascii="Times New Roman" w:hAnsi="Times New Roman" w:cs="Times New Roman"/>
          <w:sz w:val="28"/>
          <w:szCs w:val="28"/>
        </w:rPr>
        <w:t>сти гидротехнических сооружений</w:t>
      </w:r>
      <w:r w:rsidR="002D4F1C" w:rsidRPr="002D4F1C">
        <w:rPr>
          <w:rFonts w:ascii="Times New Roman" w:hAnsi="Times New Roman" w:cs="Times New Roman"/>
          <w:sz w:val="28"/>
          <w:szCs w:val="28"/>
        </w:rPr>
        <w:t>.</w:t>
      </w:r>
    </w:p>
    <w:p w:rsidR="00485986" w:rsidRPr="00485986" w:rsidRDefault="00485986" w:rsidP="00485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У</w:t>
      </w:r>
      <w:r w:rsidRPr="00485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 информация о</w:t>
      </w:r>
      <w:r w:rsidRPr="0048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48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8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48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Pr="0048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МУП «Водопроводные сети» муниципального образования «</w:t>
      </w:r>
      <w:proofErr w:type="spellStart"/>
      <w:r w:rsidRPr="004859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Енотаевский</w:t>
      </w:r>
      <w:proofErr w:type="spellEnd"/>
      <w:r w:rsidRPr="00485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485986" w:rsidRDefault="00485986" w:rsidP="0002168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85986" w:rsidSect="00970765">
      <w:headerReference w:type="default" r:id="rId9"/>
      <w:pgSz w:w="11906" w:h="16838"/>
      <w:pgMar w:top="851" w:right="680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D1" w:rsidRDefault="006059D1" w:rsidP="00831D90">
      <w:pPr>
        <w:spacing w:after="0" w:line="240" w:lineRule="auto"/>
      </w:pPr>
      <w:r>
        <w:separator/>
      </w:r>
    </w:p>
  </w:endnote>
  <w:endnote w:type="continuationSeparator" w:id="0">
    <w:p w:rsidR="006059D1" w:rsidRDefault="006059D1" w:rsidP="0083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D1" w:rsidRDefault="006059D1" w:rsidP="00831D90">
      <w:pPr>
        <w:spacing w:after="0" w:line="240" w:lineRule="auto"/>
      </w:pPr>
      <w:r>
        <w:separator/>
      </w:r>
    </w:p>
  </w:footnote>
  <w:footnote w:type="continuationSeparator" w:id="0">
    <w:p w:rsidR="006059D1" w:rsidRDefault="006059D1" w:rsidP="0083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214504"/>
      <w:docPartObj>
        <w:docPartGallery w:val="Page Numbers (Top of Page)"/>
        <w:docPartUnique/>
      </w:docPartObj>
    </w:sdtPr>
    <w:sdtEndPr/>
    <w:sdtContent>
      <w:p w:rsidR="004D7656" w:rsidRDefault="004D76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986">
          <w:rPr>
            <w:noProof/>
          </w:rPr>
          <w:t>4</w:t>
        </w:r>
        <w:r>
          <w:fldChar w:fldCharType="end"/>
        </w:r>
      </w:p>
    </w:sdtContent>
  </w:sdt>
  <w:p w:rsidR="004D7656" w:rsidRDefault="004D76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870"/>
    <w:multiLevelType w:val="hybridMultilevel"/>
    <w:tmpl w:val="69929604"/>
    <w:lvl w:ilvl="0" w:tplc="A55C28E0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2710B"/>
    <w:multiLevelType w:val="hybridMultilevel"/>
    <w:tmpl w:val="8B0CB8AA"/>
    <w:lvl w:ilvl="0" w:tplc="D0C00464">
      <w:start w:val="1"/>
      <w:numFmt w:val="decimal"/>
      <w:lvlText w:val="%1."/>
      <w:lvlJc w:val="left"/>
      <w:pPr>
        <w:ind w:left="1495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">
    <w:nsid w:val="1234140B"/>
    <w:multiLevelType w:val="hybridMultilevel"/>
    <w:tmpl w:val="720E22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E1700"/>
    <w:multiLevelType w:val="hybridMultilevel"/>
    <w:tmpl w:val="A5DA42A0"/>
    <w:lvl w:ilvl="0" w:tplc="39E8EBF4">
      <w:numFmt w:val="decimalZero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F818BA"/>
    <w:multiLevelType w:val="hybridMultilevel"/>
    <w:tmpl w:val="A85428FA"/>
    <w:lvl w:ilvl="0" w:tplc="BC6299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695B7F"/>
    <w:multiLevelType w:val="hybridMultilevel"/>
    <w:tmpl w:val="4D424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73"/>
    <w:rsid w:val="00021685"/>
    <w:rsid w:val="00022308"/>
    <w:rsid w:val="00025412"/>
    <w:rsid w:val="00027BA1"/>
    <w:rsid w:val="00057031"/>
    <w:rsid w:val="000959C9"/>
    <w:rsid w:val="001028F1"/>
    <w:rsid w:val="0013004F"/>
    <w:rsid w:val="00135BFA"/>
    <w:rsid w:val="001464EA"/>
    <w:rsid w:val="00156034"/>
    <w:rsid w:val="00156423"/>
    <w:rsid w:val="00173835"/>
    <w:rsid w:val="001A140C"/>
    <w:rsid w:val="001B0A18"/>
    <w:rsid w:val="001C07ED"/>
    <w:rsid w:val="001D1D24"/>
    <w:rsid w:val="001F1348"/>
    <w:rsid w:val="00205BCD"/>
    <w:rsid w:val="002148A4"/>
    <w:rsid w:val="0021636C"/>
    <w:rsid w:val="0025321F"/>
    <w:rsid w:val="00264DAB"/>
    <w:rsid w:val="00266635"/>
    <w:rsid w:val="00271528"/>
    <w:rsid w:val="00277637"/>
    <w:rsid w:val="00292379"/>
    <w:rsid w:val="002A54C8"/>
    <w:rsid w:val="002B1411"/>
    <w:rsid w:val="002B5300"/>
    <w:rsid w:val="002C1C01"/>
    <w:rsid w:val="002D4F1C"/>
    <w:rsid w:val="002E0655"/>
    <w:rsid w:val="002E2AE1"/>
    <w:rsid w:val="002E55CB"/>
    <w:rsid w:val="00337C51"/>
    <w:rsid w:val="003502C3"/>
    <w:rsid w:val="00353228"/>
    <w:rsid w:val="00364E0E"/>
    <w:rsid w:val="00366DF2"/>
    <w:rsid w:val="00373D8C"/>
    <w:rsid w:val="003D655F"/>
    <w:rsid w:val="003F563B"/>
    <w:rsid w:val="0044033F"/>
    <w:rsid w:val="00452458"/>
    <w:rsid w:val="00460C1A"/>
    <w:rsid w:val="00463F28"/>
    <w:rsid w:val="0047318F"/>
    <w:rsid w:val="00485986"/>
    <w:rsid w:val="00490204"/>
    <w:rsid w:val="004B74B0"/>
    <w:rsid w:val="004D504C"/>
    <w:rsid w:val="004D5073"/>
    <w:rsid w:val="004D7656"/>
    <w:rsid w:val="00510AA5"/>
    <w:rsid w:val="00522018"/>
    <w:rsid w:val="005362BE"/>
    <w:rsid w:val="00554B42"/>
    <w:rsid w:val="00564502"/>
    <w:rsid w:val="0057198A"/>
    <w:rsid w:val="005A2376"/>
    <w:rsid w:val="005B1557"/>
    <w:rsid w:val="005D1067"/>
    <w:rsid w:val="006059D1"/>
    <w:rsid w:val="00607911"/>
    <w:rsid w:val="00654DC9"/>
    <w:rsid w:val="0065710E"/>
    <w:rsid w:val="006639F2"/>
    <w:rsid w:val="00666ABE"/>
    <w:rsid w:val="006715D2"/>
    <w:rsid w:val="006A7EF3"/>
    <w:rsid w:val="006E0B0D"/>
    <w:rsid w:val="00711ED6"/>
    <w:rsid w:val="007304C7"/>
    <w:rsid w:val="007526A8"/>
    <w:rsid w:val="00764135"/>
    <w:rsid w:val="00766EAB"/>
    <w:rsid w:val="00781DEB"/>
    <w:rsid w:val="00794600"/>
    <w:rsid w:val="007B0755"/>
    <w:rsid w:val="007D67C5"/>
    <w:rsid w:val="007E5528"/>
    <w:rsid w:val="007F5650"/>
    <w:rsid w:val="00831D90"/>
    <w:rsid w:val="00847D55"/>
    <w:rsid w:val="00873D91"/>
    <w:rsid w:val="00874E91"/>
    <w:rsid w:val="008B440F"/>
    <w:rsid w:val="008C2667"/>
    <w:rsid w:val="008D2111"/>
    <w:rsid w:val="008D47ED"/>
    <w:rsid w:val="008E7EAF"/>
    <w:rsid w:val="00913438"/>
    <w:rsid w:val="00933CE9"/>
    <w:rsid w:val="009377BC"/>
    <w:rsid w:val="00951E1A"/>
    <w:rsid w:val="00964612"/>
    <w:rsid w:val="00970765"/>
    <w:rsid w:val="00A01080"/>
    <w:rsid w:val="00A51BDA"/>
    <w:rsid w:val="00A63F56"/>
    <w:rsid w:val="00A75C90"/>
    <w:rsid w:val="00A9058D"/>
    <w:rsid w:val="00AE1AC9"/>
    <w:rsid w:val="00B74CF5"/>
    <w:rsid w:val="00B774B0"/>
    <w:rsid w:val="00B81FC5"/>
    <w:rsid w:val="00B93B36"/>
    <w:rsid w:val="00BB2439"/>
    <w:rsid w:val="00C260E6"/>
    <w:rsid w:val="00C336E0"/>
    <w:rsid w:val="00C53B12"/>
    <w:rsid w:val="00C85B99"/>
    <w:rsid w:val="00C97836"/>
    <w:rsid w:val="00CF3A6B"/>
    <w:rsid w:val="00D41843"/>
    <w:rsid w:val="00D41E9D"/>
    <w:rsid w:val="00D65BA8"/>
    <w:rsid w:val="00D84BA9"/>
    <w:rsid w:val="00DA4F5E"/>
    <w:rsid w:val="00DB40C5"/>
    <w:rsid w:val="00DB5A7E"/>
    <w:rsid w:val="00DD5114"/>
    <w:rsid w:val="00DE3CE2"/>
    <w:rsid w:val="00E26BC7"/>
    <w:rsid w:val="00E476D0"/>
    <w:rsid w:val="00E6564D"/>
    <w:rsid w:val="00EB72F5"/>
    <w:rsid w:val="00EC32D6"/>
    <w:rsid w:val="00EC7A00"/>
    <w:rsid w:val="00ED3FB8"/>
    <w:rsid w:val="00F27A99"/>
    <w:rsid w:val="00F310CF"/>
    <w:rsid w:val="00F85595"/>
    <w:rsid w:val="00FA08F9"/>
    <w:rsid w:val="00FA79B4"/>
    <w:rsid w:val="00FB2FCC"/>
    <w:rsid w:val="00FB6010"/>
    <w:rsid w:val="00FC1B7A"/>
    <w:rsid w:val="00FD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D9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D90"/>
  </w:style>
  <w:style w:type="paragraph" w:styleId="a8">
    <w:name w:val="footer"/>
    <w:basedOn w:val="a"/>
    <w:link w:val="a9"/>
    <w:uiPriority w:val="99"/>
    <w:unhideWhenUsed/>
    <w:rsid w:val="00831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D90"/>
  </w:style>
  <w:style w:type="paragraph" w:customStyle="1" w:styleId="COLTOP">
    <w:name w:val="#COL_TOP"/>
    <w:uiPriority w:val="99"/>
    <w:rsid w:val="00831D9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216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18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0">
    <w:name w:val="consplustitle"/>
    <w:basedOn w:val="a"/>
    <w:uiPriority w:val="99"/>
    <w:rsid w:val="00D4184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D41843"/>
    <w:pPr>
      <w:widowControl w:val="0"/>
      <w:spacing w:after="0" w:line="300" w:lineRule="auto"/>
      <w:ind w:left="6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uiPriority w:val="99"/>
    <w:rsid w:val="005B1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3"/>
    <w:uiPriority w:val="99"/>
    <w:rsid w:val="0060791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3">
    <w:name w:val="Char Style 3"/>
    <w:basedOn w:val="a0"/>
    <w:link w:val="Style2"/>
    <w:rsid w:val="00607911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607911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styleId="aa">
    <w:name w:val="List Paragraph"/>
    <w:basedOn w:val="a"/>
    <w:link w:val="ab"/>
    <w:uiPriority w:val="99"/>
    <w:qFormat/>
    <w:rsid w:val="0057198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57198A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847D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7D5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847D55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847D55"/>
    <w:rPr>
      <w:rFonts w:ascii="Calibri" w:eastAsia="Calibri" w:hAnsi="Calibri" w:cs="Times New Roman"/>
    </w:rPr>
  </w:style>
  <w:style w:type="character" w:customStyle="1" w:styleId="blk">
    <w:name w:val="blk"/>
    <w:rsid w:val="002D4F1C"/>
  </w:style>
  <w:style w:type="paragraph" w:customStyle="1" w:styleId="HEADERTEXT">
    <w:name w:val=".HEADERTEXT"/>
    <w:uiPriority w:val="99"/>
    <w:rsid w:val="002D4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e">
    <w:name w:val="Normal (Web)"/>
    <w:basedOn w:val="a"/>
    <w:rsid w:val="00EB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Гипертекстовая ссылка"/>
    <w:rsid w:val="00EB72F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6D56-E15B-4BF5-8883-F453527E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10</cp:revision>
  <cp:lastPrinted>2020-08-25T10:55:00Z</cp:lastPrinted>
  <dcterms:created xsi:type="dcterms:W3CDTF">2020-10-14T10:51:00Z</dcterms:created>
  <dcterms:modified xsi:type="dcterms:W3CDTF">2021-04-22T16:00:00Z</dcterms:modified>
</cp:coreProperties>
</file>