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43" w:rsidRPr="009C0C43" w:rsidRDefault="009C0C43" w:rsidP="009C0C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C43">
        <w:rPr>
          <w:rFonts w:ascii="Times New Roman" w:hAnsi="Times New Roman" w:cs="Times New Roman"/>
          <w:sz w:val="28"/>
          <w:szCs w:val="28"/>
        </w:rPr>
        <w:t>ОТЧЕТ</w:t>
      </w:r>
    </w:p>
    <w:p w:rsidR="009C0C43" w:rsidRPr="009C0C43" w:rsidRDefault="009C0C43" w:rsidP="009C0C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C43">
        <w:rPr>
          <w:rFonts w:ascii="Times New Roman" w:hAnsi="Times New Roman" w:cs="Times New Roman"/>
          <w:sz w:val="28"/>
          <w:szCs w:val="28"/>
        </w:rPr>
        <w:t xml:space="preserve">о ходе </w:t>
      </w:r>
      <w:proofErr w:type="gramStart"/>
      <w:r w:rsidRPr="009C0C43">
        <w:rPr>
          <w:rFonts w:ascii="Times New Roman" w:hAnsi="Times New Roman" w:cs="Times New Roman"/>
          <w:sz w:val="28"/>
          <w:szCs w:val="28"/>
        </w:rPr>
        <w:t>выполнения мероприятий программы профилактики обязательных требований</w:t>
      </w:r>
      <w:proofErr w:type="gramEnd"/>
      <w:r w:rsidRPr="009C0C43">
        <w:rPr>
          <w:rFonts w:ascii="Times New Roman" w:hAnsi="Times New Roman" w:cs="Times New Roman"/>
          <w:sz w:val="28"/>
          <w:szCs w:val="28"/>
        </w:rPr>
        <w:t xml:space="preserve"> </w:t>
      </w:r>
      <w:r w:rsidR="001D05BE" w:rsidRPr="001D05BE">
        <w:rPr>
          <w:rFonts w:ascii="Times New Roman" w:hAnsi="Times New Roman" w:cs="Times New Roman"/>
          <w:sz w:val="28"/>
          <w:szCs w:val="28"/>
        </w:rPr>
        <w:t>в I квартале 202</w:t>
      </w:r>
      <w:r w:rsidR="00E5059A">
        <w:rPr>
          <w:rFonts w:ascii="Times New Roman" w:hAnsi="Times New Roman" w:cs="Times New Roman"/>
          <w:sz w:val="28"/>
          <w:szCs w:val="28"/>
        </w:rPr>
        <w:t>1</w:t>
      </w:r>
      <w:r w:rsidR="001D05BE" w:rsidRPr="001D05B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0C43" w:rsidRDefault="009C0C43" w:rsidP="009C0C4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C43" w:rsidRPr="001D05BE" w:rsidRDefault="009C0C43" w:rsidP="009C0C4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5B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энергетический надзор </w:t>
      </w:r>
    </w:p>
    <w:p w:rsidR="00A93AE0" w:rsidRDefault="00A93AE0" w:rsidP="009C0C43">
      <w:pPr>
        <w:pStyle w:val="ConsPlusTitle"/>
        <w:ind w:firstLine="708"/>
        <w:jc w:val="center"/>
        <w:rPr>
          <w:szCs w:val="28"/>
        </w:rPr>
      </w:pPr>
    </w:p>
    <w:p w:rsidR="009C0C43" w:rsidRDefault="009C0C43" w:rsidP="00437168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2C1">
        <w:rPr>
          <w:rFonts w:ascii="Times New Roman" w:hAnsi="Times New Roman" w:cs="Times New Roman"/>
          <w:color w:val="auto"/>
          <w:sz w:val="28"/>
          <w:szCs w:val="28"/>
        </w:rPr>
        <w:t xml:space="preserve">В целях недопустимости нарушения 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>требований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ункта 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>31</w:t>
      </w:r>
      <w:r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 xml:space="preserve">6 </w:t>
      </w:r>
      <w:r w:rsidR="008E5D8C" w:rsidRPr="009C0C43">
        <w:rPr>
          <w:rFonts w:ascii="Times New Roman" w:hAnsi="Times New Roman" w:cs="Times New Roman"/>
          <w:color w:val="auto"/>
          <w:sz w:val="28"/>
          <w:szCs w:val="28"/>
        </w:rPr>
        <w:t>постановления Правительства РФ от 04.05.2012г № 442</w:t>
      </w:r>
      <w:r w:rsidR="008E5D8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 xml:space="preserve">О функционировании розничных рынков электрической энергии, полном и (или) частичном ограничении режима потребления электрической </w:t>
      </w:r>
      <w:r w:rsidRPr="008E5D8C">
        <w:rPr>
          <w:rFonts w:ascii="Times New Roman" w:hAnsi="Times New Roman" w:cs="Times New Roman"/>
          <w:color w:val="auto"/>
          <w:sz w:val="28"/>
          <w:szCs w:val="28"/>
        </w:rPr>
        <w:t>энергии</w:t>
      </w:r>
      <w:r w:rsidR="008E5D8C" w:rsidRPr="008E5D8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E5D8C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E5D8C" w:rsidRPr="008E5D8C">
        <w:rPr>
          <w:rFonts w:ascii="Times New Roman" w:hAnsi="Times New Roman" w:cs="Times New Roman"/>
          <w:color w:val="auto"/>
          <w:sz w:val="28"/>
          <w:szCs w:val="28"/>
        </w:rPr>
        <w:t>в связи с не прохождением специалистами организаций аттестации по вопросам безопасности в сфере электроэнергетики</w:t>
      </w:r>
      <w:r w:rsidRPr="008E5D8C">
        <w:rPr>
          <w:rFonts w:ascii="Times New Roman" w:hAnsi="Times New Roman" w:cs="Times New Roman"/>
          <w:color w:val="auto"/>
          <w:sz w:val="28"/>
          <w:szCs w:val="28"/>
        </w:rPr>
        <w:t xml:space="preserve">, в </w:t>
      </w:r>
      <w:r w:rsidRPr="008E5D8C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8E5D8C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202</w:t>
      </w:r>
      <w:r w:rsidR="00E5059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8E5D8C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Pr="00437168">
        <w:rPr>
          <w:rFonts w:ascii="Times New Roman" w:hAnsi="Times New Roman" w:cs="Times New Roman"/>
          <w:color w:val="auto"/>
          <w:sz w:val="28"/>
          <w:szCs w:val="28"/>
        </w:rPr>
        <w:t xml:space="preserve">направлены предостережения недопустимости нарушения обязательных требований на </w:t>
      </w:r>
      <w:r w:rsidR="00E5059A">
        <w:rPr>
          <w:rFonts w:ascii="Times New Roman" w:hAnsi="Times New Roman" w:cs="Times New Roman"/>
          <w:color w:val="auto"/>
          <w:sz w:val="28"/>
          <w:szCs w:val="28"/>
        </w:rPr>
        <w:t>42 подконтрольных предприяти</w:t>
      </w:r>
      <w:r w:rsidR="00DF3B4D">
        <w:rPr>
          <w:rFonts w:ascii="Times New Roman" w:hAnsi="Times New Roman" w:cs="Times New Roman"/>
          <w:color w:val="auto"/>
          <w:sz w:val="28"/>
          <w:szCs w:val="28"/>
        </w:rPr>
        <w:t>я</w:t>
      </w:r>
      <w:bookmarkStart w:id="0" w:name="_GoBack"/>
      <w:bookmarkEnd w:id="0"/>
      <w:r w:rsidR="00E5059A">
        <w:rPr>
          <w:rFonts w:ascii="Times New Roman" w:hAnsi="Times New Roman" w:cs="Times New Roman"/>
          <w:color w:val="auto"/>
          <w:sz w:val="28"/>
          <w:szCs w:val="28"/>
        </w:rPr>
        <w:t xml:space="preserve">, а также: </w:t>
      </w:r>
    </w:p>
    <w:p w:rsidR="00E5059A" w:rsidRPr="00F44246" w:rsidRDefault="00E5059A" w:rsidP="00E50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2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4246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4246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 нормативно-правовых документов в области эксплуатации эле</w:t>
      </w:r>
      <w:r>
        <w:rPr>
          <w:rFonts w:ascii="Times New Roman" w:hAnsi="Times New Roman" w:cs="Times New Roman"/>
          <w:sz w:val="28"/>
          <w:szCs w:val="28"/>
        </w:rPr>
        <w:t>ктрических и тепловых установок;</w:t>
      </w:r>
    </w:p>
    <w:p w:rsidR="00E5059A" w:rsidRDefault="00E5059A" w:rsidP="00E50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3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632C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632C">
        <w:rPr>
          <w:rFonts w:ascii="Times New Roman" w:hAnsi="Times New Roman" w:cs="Times New Roman"/>
          <w:sz w:val="28"/>
          <w:szCs w:val="28"/>
        </w:rPr>
        <w:t xml:space="preserve"> о недопустимости нарушения требований пункта 31_6 постановления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9632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9632C">
        <w:rPr>
          <w:rFonts w:ascii="Times New Roman" w:hAnsi="Times New Roman" w:cs="Times New Roman"/>
          <w:sz w:val="28"/>
          <w:szCs w:val="28"/>
        </w:rPr>
        <w:t xml:space="preserve">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  <w:r w:rsidRPr="00F4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9A" w:rsidRDefault="00E5059A" w:rsidP="00E5059A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271">
        <w:rPr>
          <w:rFonts w:ascii="Times New Roman" w:hAnsi="Times New Roman" w:cs="Times New Roman"/>
          <w:sz w:val="28"/>
          <w:szCs w:val="28"/>
        </w:rPr>
        <w:t>Рассмотрено 150 устных и письменных обращений, касающихся вопросов предъявляемых к организации и выполнению работ в электроустановках, установки приборов учета, проверки знания требований по безопасному ведению работ на объектах электр</w:t>
      </w:r>
      <w:proofErr w:type="gramStart"/>
      <w:r w:rsidRPr="005302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30271">
        <w:rPr>
          <w:rFonts w:ascii="Times New Roman" w:hAnsi="Times New Roman" w:cs="Times New Roman"/>
          <w:sz w:val="28"/>
          <w:szCs w:val="28"/>
        </w:rPr>
        <w:t xml:space="preserve"> и теплоснабжения. В ходе рассмотрения обращений по фактам возникновения угрозы причинения вреда жизни, здоровью граждан была  проведена 1 внеплановая проверка, согласованная с прокуратурой Волгоградской области,  открыты 9 административных расследований, по результатам которых к административной ответственности привлечены юридические и должностные лица.</w:t>
      </w:r>
    </w:p>
    <w:p w:rsidR="00E5059A" w:rsidRPr="00AE10C2" w:rsidRDefault="00E5059A" w:rsidP="00E5059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0C2">
        <w:rPr>
          <w:rFonts w:ascii="Times New Roman" w:hAnsi="Times New Roman" w:cs="Times New Roman"/>
          <w:sz w:val="28"/>
          <w:szCs w:val="28"/>
        </w:rPr>
        <w:t>С целью повышения уровня защищенности объектов энергетики</w:t>
      </w:r>
      <w:r>
        <w:rPr>
          <w:rFonts w:ascii="Times New Roman" w:hAnsi="Times New Roman" w:cs="Times New Roman"/>
          <w:sz w:val="28"/>
          <w:szCs w:val="28"/>
        </w:rPr>
        <w:t>, повышения надежности теплоснабжения</w:t>
      </w:r>
      <w:r w:rsidRPr="00AE10C2">
        <w:rPr>
          <w:rFonts w:ascii="Times New Roman" w:hAnsi="Times New Roman" w:cs="Times New Roman"/>
          <w:sz w:val="28"/>
          <w:szCs w:val="28"/>
        </w:rPr>
        <w:t xml:space="preserve"> в выходные и праздничные дни руководителям субъектов электроэнергетики и теплоснабжающих организаций были направлены письма о необходимости неукоснительного соблюдения требований энергетической безопасности.</w:t>
      </w:r>
    </w:p>
    <w:p w:rsidR="00E5059A" w:rsidRPr="00AE10C2" w:rsidRDefault="00E5059A" w:rsidP="00E5059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0C2">
        <w:rPr>
          <w:rFonts w:ascii="Times New Roman" w:hAnsi="Times New Roman" w:cs="Times New Roman"/>
          <w:sz w:val="28"/>
          <w:szCs w:val="28"/>
        </w:rPr>
        <w:lastRenderedPageBreak/>
        <w:t xml:space="preserve">Актуализирована информация, размещенная на сайте Управления во вкладке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0C2">
        <w:rPr>
          <w:rFonts w:ascii="Times New Roman" w:hAnsi="Times New Roman" w:cs="Times New Roman"/>
          <w:sz w:val="28"/>
          <w:szCs w:val="28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энергетического надзора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0C2">
        <w:rPr>
          <w:rFonts w:ascii="Times New Roman" w:hAnsi="Times New Roman" w:cs="Times New Roman"/>
          <w:sz w:val="28"/>
          <w:szCs w:val="28"/>
        </w:rPr>
        <w:t xml:space="preserve"> подраздела «Государственный контроль и надзор – Федеральный государственный </w:t>
      </w:r>
      <w:r>
        <w:rPr>
          <w:rFonts w:ascii="Times New Roman" w:hAnsi="Times New Roman" w:cs="Times New Roman"/>
          <w:sz w:val="28"/>
          <w:szCs w:val="28"/>
        </w:rPr>
        <w:t>энергетический надзор</w:t>
      </w:r>
      <w:r w:rsidRPr="00AE10C2">
        <w:rPr>
          <w:rFonts w:ascii="Times New Roman" w:hAnsi="Times New Roman" w:cs="Times New Roman"/>
          <w:sz w:val="28"/>
          <w:szCs w:val="28"/>
        </w:rPr>
        <w:t>» в разделе «Деятельность».</w:t>
      </w:r>
    </w:p>
    <w:p w:rsidR="00E5059A" w:rsidRPr="00C9632C" w:rsidRDefault="00E5059A" w:rsidP="00E5059A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32C">
        <w:rPr>
          <w:rFonts w:ascii="Times New Roman" w:hAnsi="Times New Roman" w:cs="Times New Roman"/>
          <w:sz w:val="28"/>
          <w:szCs w:val="28"/>
        </w:rPr>
        <w:t xml:space="preserve">На сайте Управления размещена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внеплановой выездной </w:t>
      </w:r>
      <w:r w:rsidRPr="00C9632C">
        <w:rPr>
          <w:rFonts w:ascii="Times New Roman" w:hAnsi="Times New Roman" w:cs="Times New Roman"/>
          <w:sz w:val="28"/>
          <w:szCs w:val="28"/>
        </w:rPr>
        <w:t xml:space="preserve">проверке </w:t>
      </w:r>
      <w:r>
        <w:rPr>
          <w:rFonts w:ascii="Times New Roman" w:hAnsi="Times New Roman" w:cs="Times New Roman"/>
          <w:sz w:val="28"/>
          <w:szCs w:val="28"/>
        </w:rPr>
        <w:t>в отношении АО «Волгоградский металлургический завод «Красный Октябрь» с выявленными характерными нарушениями обязательных требований нормативных документов в области электроэнергетики.</w:t>
      </w:r>
    </w:p>
    <w:p w:rsidR="00E5059A" w:rsidRDefault="00E5059A" w:rsidP="00E5059A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059A" w:rsidRDefault="00E5059A" w:rsidP="00E5059A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93AE0" w:rsidRPr="00A93AE0" w:rsidRDefault="00A93AE0" w:rsidP="00A93AE0">
      <w:pPr>
        <w:pStyle w:val="ConsPlusTitle"/>
        <w:ind w:firstLine="708"/>
        <w:jc w:val="center"/>
        <w:rPr>
          <w:b w:val="0"/>
          <w:sz w:val="25"/>
          <w:szCs w:val="25"/>
        </w:rPr>
      </w:pPr>
    </w:p>
    <w:sectPr w:rsidR="00A93AE0" w:rsidRPr="00A93AE0" w:rsidSect="00961F09">
      <w:pgSz w:w="11906" w:h="16838"/>
      <w:pgMar w:top="680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9A1"/>
    <w:multiLevelType w:val="hybridMultilevel"/>
    <w:tmpl w:val="1ED66FD8"/>
    <w:lvl w:ilvl="0" w:tplc="AAECA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35152"/>
    <w:multiLevelType w:val="hybridMultilevel"/>
    <w:tmpl w:val="B3EABC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5E"/>
    <w:rsid w:val="00021114"/>
    <w:rsid w:val="000A012D"/>
    <w:rsid w:val="000B32B9"/>
    <w:rsid w:val="00162000"/>
    <w:rsid w:val="0019707C"/>
    <w:rsid w:val="001D05BE"/>
    <w:rsid w:val="00242E01"/>
    <w:rsid w:val="002B6B95"/>
    <w:rsid w:val="002D186E"/>
    <w:rsid w:val="002D7278"/>
    <w:rsid w:val="00301B33"/>
    <w:rsid w:val="003E1C35"/>
    <w:rsid w:val="00407FBE"/>
    <w:rsid w:val="004311A5"/>
    <w:rsid w:val="00437168"/>
    <w:rsid w:val="004927C9"/>
    <w:rsid w:val="004A640A"/>
    <w:rsid w:val="00526929"/>
    <w:rsid w:val="00531ED4"/>
    <w:rsid w:val="00586D67"/>
    <w:rsid w:val="005D391E"/>
    <w:rsid w:val="006473FB"/>
    <w:rsid w:val="006E06DA"/>
    <w:rsid w:val="007A6A0B"/>
    <w:rsid w:val="00810C42"/>
    <w:rsid w:val="00832ECA"/>
    <w:rsid w:val="00845156"/>
    <w:rsid w:val="008779AB"/>
    <w:rsid w:val="008C54BE"/>
    <w:rsid w:val="008E5D8C"/>
    <w:rsid w:val="009450DC"/>
    <w:rsid w:val="00961F09"/>
    <w:rsid w:val="009C0C43"/>
    <w:rsid w:val="00A93AE0"/>
    <w:rsid w:val="00AC3453"/>
    <w:rsid w:val="00B400E1"/>
    <w:rsid w:val="00C058A8"/>
    <w:rsid w:val="00D42ED6"/>
    <w:rsid w:val="00D44EF1"/>
    <w:rsid w:val="00D82505"/>
    <w:rsid w:val="00DF1944"/>
    <w:rsid w:val="00DF3B4D"/>
    <w:rsid w:val="00DF4F40"/>
    <w:rsid w:val="00E2156B"/>
    <w:rsid w:val="00E5059A"/>
    <w:rsid w:val="00E97C1C"/>
    <w:rsid w:val="00EB0342"/>
    <w:rsid w:val="00EE7A5E"/>
    <w:rsid w:val="00FA7903"/>
    <w:rsid w:val="00FB012E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12</cp:revision>
  <cp:lastPrinted>2021-04-22T16:09:00Z</cp:lastPrinted>
  <dcterms:created xsi:type="dcterms:W3CDTF">2020-10-12T06:12:00Z</dcterms:created>
  <dcterms:modified xsi:type="dcterms:W3CDTF">2021-04-23T06:58:00Z</dcterms:modified>
</cp:coreProperties>
</file>