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C43" w:rsidRPr="009C0C43" w:rsidRDefault="009C0C43" w:rsidP="009C0C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0C43">
        <w:rPr>
          <w:rFonts w:ascii="Times New Roman" w:hAnsi="Times New Roman" w:cs="Times New Roman"/>
          <w:sz w:val="28"/>
          <w:szCs w:val="28"/>
        </w:rPr>
        <w:t>ОТЧЕТ</w:t>
      </w:r>
    </w:p>
    <w:p w:rsidR="009C0C43" w:rsidRPr="009C0C43" w:rsidRDefault="009C0C43" w:rsidP="009C0C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0C43">
        <w:rPr>
          <w:rFonts w:ascii="Times New Roman" w:hAnsi="Times New Roman" w:cs="Times New Roman"/>
          <w:sz w:val="28"/>
          <w:szCs w:val="28"/>
        </w:rPr>
        <w:t xml:space="preserve">о ходе </w:t>
      </w:r>
      <w:proofErr w:type="gramStart"/>
      <w:r w:rsidRPr="009C0C43">
        <w:rPr>
          <w:rFonts w:ascii="Times New Roman" w:hAnsi="Times New Roman" w:cs="Times New Roman"/>
          <w:sz w:val="28"/>
          <w:szCs w:val="28"/>
        </w:rPr>
        <w:t>выполнения мероприятий программы профилактики обязательных требований</w:t>
      </w:r>
      <w:proofErr w:type="gramEnd"/>
      <w:r w:rsidRPr="009C0C43">
        <w:rPr>
          <w:rFonts w:ascii="Times New Roman" w:hAnsi="Times New Roman" w:cs="Times New Roman"/>
          <w:sz w:val="28"/>
          <w:szCs w:val="28"/>
        </w:rPr>
        <w:t xml:space="preserve"> </w:t>
      </w:r>
      <w:r w:rsidR="001D05BE" w:rsidRPr="001D05BE">
        <w:rPr>
          <w:rFonts w:ascii="Times New Roman" w:hAnsi="Times New Roman" w:cs="Times New Roman"/>
          <w:sz w:val="28"/>
          <w:szCs w:val="28"/>
        </w:rPr>
        <w:t>в</w:t>
      </w:r>
      <w:r w:rsidR="006C1935">
        <w:rPr>
          <w:rFonts w:ascii="Times New Roman" w:hAnsi="Times New Roman" w:cs="Times New Roman"/>
          <w:sz w:val="28"/>
          <w:szCs w:val="28"/>
        </w:rPr>
        <w:t>о</w:t>
      </w:r>
      <w:r w:rsidR="001D05BE" w:rsidRPr="001D05BE">
        <w:rPr>
          <w:rFonts w:ascii="Times New Roman" w:hAnsi="Times New Roman" w:cs="Times New Roman"/>
          <w:sz w:val="28"/>
          <w:szCs w:val="28"/>
        </w:rPr>
        <w:t xml:space="preserve"> </w:t>
      </w:r>
      <w:r w:rsidR="00827110">
        <w:rPr>
          <w:rFonts w:ascii="Times New Roman" w:hAnsi="Times New Roman" w:cs="Times New Roman"/>
          <w:sz w:val="28"/>
          <w:szCs w:val="28"/>
        </w:rPr>
        <w:t>I</w:t>
      </w:r>
      <w:r w:rsidR="001D05BE" w:rsidRPr="001D05BE">
        <w:rPr>
          <w:rFonts w:ascii="Times New Roman" w:hAnsi="Times New Roman" w:cs="Times New Roman"/>
          <w:sz w:val="28"/>
          <w:szCs w:val="28"/>
        </w:rPr>
        <w:t>I квартале 202</w:t>
      </w:r>
      <w:r w:rsidR="00E5059A">
        <w:rPr>
          <w:rFonts w:ascii="Times New Roman" w:hAnsi="Times New Roman" w:cs="Times New Roman"/>
          <w:sz w:val="28"/>
          <w:szCs w:val="28"/>
        </w:rPr>
        <w:t>1</w:t>
      </w:r>
      <w:r w:rsidR="001D05BE" w:rsidRPr="001D05B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C0C43" w:rsidRDefault="009C0C43" w:rsidP="009C0C43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C43" w:rsidRPr="001D05BE" w:rsidRDefault="009C0C43" w:rsidP="009C0C43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5BE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энергетический надзор </w:t>
      </w:r>
    </w:p>
    <w:p w:rsidR="00A93AE0" w:rsidRDefault="00A93AE0" w:rsidP="009C0C43">
      <w:pPr>
        <w:pStyle w:val="ConsPlusTitle"/>
        <w:ind w:firstLine="708"/>
        <w:jc w:val="center"/>
        <w:rPr>
          <w:szCs w:val="28"/>
        </w:rPr>
      </w:pPr>
    </w:p>
    <w:p w:rsidR="009C0C43" w:rsidRDefault="009C0C43" w:rsidP="00437168">
      <w:pPr>
        <w:pStyle w:val="HEADERTEX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F52C1">
        <w:rPr>
          <w:rFonts w:ascii="Times New Roman" w:hAnsi="Times New Roman" w:cs="Times New Roman"/>
          <w:color w:val="auto"/>
          <w:sz w:val="28"/>
          <w:szCs w:val="28"/>
        </w:rPr>
        <w:t xml:space="preserve">В целях недопустимости нарушения </w:t>
      </w:r>
      <w:r w:rsidRPr="009C0C43">
        <w:rPr>
          <w:rFonts w:ascii="Times New Roman" w:hAnsi="Times New Roman" w:cs="Times New Roman"/>
          <w:color w:val="auto"/>
          <w:sz w:val="28"/>
          <w:szCs w:val="28"/>
        </w:rPr>
        <w:t>требований п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ункта </w:t>
      </w:r>
      <w:r w:rsidRPr="009C0C43">
        <w:rPr>
          <w:rFonts w:ascii="Times New Roman" w:hAnsi="Times New Roman" w:cs="Times New Roman"/>
          <w:color w:val="auto"/>
          <w:sz w:val="28"/>
          <w:szCs w:val="28"/>
        </w:rPr>
        <w:t>31</w:t>
      </w:r>
      <w:r>
        <w:rPr>
          <w:rFonts w:ascii="Times New Roman" w:hAnsi="Times New Roman" w:cs="Times New Roman"/>
          <w:color w:val="auto"/>
          <w:sz w:val="28"/>
          <w:szCs w:val="28"/>
        </w:rPr>
        <w:t>_</w:t>
      </w:r>
      <w:r w:rsidRPr="009C0C43">
        <w:rPr>
          <w:rFonts w:ascii="Times New Roman" w:hAnsi="Times New Roman" w:cs="Times New Roman"/>
          <w:color w:val="auto"/>
          <w:sz w:val="28"/>
          <w:szCs w:val="28"/>
        </w:rPr>
        <w:t xml:space="preserve">6 </w:t>
      </w:r>
      <w:r w:rsidR="008E5D8C" w:rsidRPr="009C0C43">
        <w:rPr>
          <w:rFonts w:ascii="Times New Roman" w:hAnsi="Times New Roman" w:cs="Times New Roman"/>
          <w:color w:val="auto"/>
          <w:sz w:val="28"/>
          <w:szCs w:val="28"/>
        </w:rPr>
        <w:t>постановления Правительства Р</w:t>
      </w:r>
      <w:r w:rsidR="006C1935">
        <w:rPr>
          <w:rFonts w:ascii="Times New Roman" w:hAnsi="Times New Roman" w:cs="Times New Roman"/>
          <w:color w:val="auto"/>
          <w:sz w:val="28"/>
          <w:szCs w:val="28"/>
        </w:rPr>
        <w:t xml:space="preserve">оссийской </w:t>
      </w:r>
      <w:r w:rsidR="008E5D8C" w:rsidRPr="009C0C43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6C1935">
        <w:rPr>
          <w:rFonts w:ascii="Times New Roman" w:hAnsi="Times New Roman" w:cs="Times New Roman"/>
          <w:color w:val="auto"/>
          <w:sz w:val="28"/>
          <w:szCs w:val="28"/>
        </w:rPr>
        <w:t>едерации</w:t>
      </w:r>
      <w:bookmarkStart w:id="0" w:name="_GoBack"/>
      <w:bookmarkEnd w:id="0"/>
      <w:r w:rsidR="008E5D8C" w:rsidRPr="009C0C43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6C1935">
        <w:rPr>
          <w:rFonts w:ascii="Times New Roman" w:hAnsi="Times New Roman" w:cs="Times New Roman"/>
          <w:color w:val="auto"/>
          <w:sz w:val="28"/>
          <w:szCs w:val="28"/>
        </w:rPr>
        <w:t>04.05.2012</w:t>
      </w:r>
      <w:r w:rsidR="008E5D8C" w:rsidRPr="009C0C43">
        <w:rPr>
          <w:rFonts w:ascii="Times New Roman" w:hAnsi="Times New Roman" w:cs="Times New Roman"/>
          <w:color w:val="auto"/>
          <w:sz w:val="28"/>
          <w:szCs w:val="28"/>
        </w:rPr>
        <w:t xml:space="preserve"> № 442</w:t>
      </w:r>
      <w:r w:rsidR="008E5D8C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9C0C43">
        <w:rPr>
          <w:rFonts w:ascii="Times New Roman" w:hAnsi="Times New Roman" w:cs="Times New Roman"/>
          <w:color w:val="auto"/>
          <w:sz w:val="28"/>
          <w:szCs w:val="28"/>
        </w:rPr>
        <w:t xml:space="preserve">О функционировании розничных рынков электрической энергии, полном и (или) частичном ограничении режима потребления электрической </w:t>
      </w:r>
      <w:r w:rsidRPr="008E5D8C">
        <w:rPr>
          <w:rFonts w:ascii="Times New Roman" w:hAnsi="Times New Roman" w:cs="Times New Roman"/>
          <w:color w:val="auto"/>
          <w:sz w:val="28"/>
          <w:szCs w:val="28"/>
        </w:rPr>
        <w:t>энергии</w:t>
      </w:r>
      <w:r w:rsidR="008E5D8C" w:rsidRPr="008E5D8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8E5D8C">
        <w:rPr>
          <w:rStyle w:val="blk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E5D8C" w:rsidRPr="008E5D8C">
        <w:rPr>
          <w:rFonts w:ascii="Times New Roman" w:hAnsi="Times New Roman" w:cs="Times New Roman"/>
          <w:color w:val="auto"/>
          <w:sz w:val="28"/>
          <w:szCs w:val="28"/>
        </w:rPr>
        <w:t>в связи с не прохождением специалистами организаций аттестации по вопросам безопасности в сфере электроэнергетики</w:t>
      </w:r>
      <w:r w:rsidRPr="008E5D8C">
        <w:rPr>
          <w:rFonts w:ascii="Times New Roman" w:hAnsi="Times New Roman" w:cs="Times New Roman"/>
          <w:color w:val="auto"/>
          <w:sz w:val="28"/>
          <w:szCs w:val="28"/>
        </w:rPr>
        <w:t>, в</w:t>
      </w:r>
      <w:r w:rsidR="006C193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E5D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27110" w:rsidRPr="00827110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8E5D8C">
        <w:rPr>
          <w:rFonts w:ascii="Times New Roman" w:hAnsi="Times New Roman" w:cs="Times New Roman"/>
          <w:color w:val="auto"/>
          <w:sz w:val="28"/>
          <w:szCs w:val="28"/>
        </w:rPr>
        <w:t xml:space="preserve"> квартале 202</w:t>
      </w:r>
      <w:r w:rsidR="00E5059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8E5D8C">
        <w:rPr>
          <w:rFonts w:ascii="Times New Roman" w:hAnsi="Times New Roman" w:cs="Times New Roman"/>
          <w:color w:val="auto"/>
          <w:sz w:val="28"/>
          <w:szCs w:val="28"/>
        </w:rPr>
        <w:t xml:space="preserve"> года </w:t>
      </w:r>
      <w:r w:rsidRPr="00437168">
        <w:rPr>
          <w:rFonts w:ascii="Times New Roman" w:hAnsi="Times New Roman" w:cs="Times New Roman"/>
          <w:color w:val="auto"/>
          <w:sz w:val="28"/>
          <w:szCs w:val="28"/>
        </w:rPr>
        <w:t xml:space="preserve">направлены предостережения недопустимости нарушения обязательных требований на </w:t>
      </w:r>
      <w:r w:rsidR="005007F9">
        <w:rPr>
          <w:rFonts w:ascii="Times New Roman" w:hAnsi="Times New Roman" w:cs="Times New Roman"/>
          <w:color w:val="auto"/>
          <w:sz w:val="28"/>
          <w:szCs w:val="28"/>
        </w:rPr>
        <w:t>52</w:t>
      </w:r>
      <w:r w:rsidR="00E5059A">
        <w:rPr>
          <w:rFonts w:ascii="Times New Roman" w:hAnsi="Times New Roman" w:cs="Times New Roman"/>
          <w:color w:val="auto"/>
          <w:sz w:val="28"/>
          <w:szCs w:val="28"/>
        </w:rPr>
        <w:t xml:space="preserve"> подконтрольных предприяти</w:t>
      </w:r>
      <w:r w:rsidR="00DF3B4D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E5059A">
        <w:rPr>
          <w:rFonts w:ascii="Times New Roman" w:hAnsi="Times New Roman" w:cs="Times New Roman"/>
          <w:color w:val="auto"/>
          <w:sz w:val="28"/>
          <w:szCs w:val="28"/>
        </w:rPr>
        <w:t>, а</w:t>
      </w:r>
      <w:proofErr w:type="gramEnd"/>
      <w:r w:rsidR="00E5059A">
        <w:rPr>
          <w:rFonts w:ascii="Times New Roman" w:hAnsi="Times New Roman" w:cs="Times New Roman"/>
          <w:color w:val="auto"/>
          <w:sz w:val="28"/>
          <w:szCs w:val="28"/>
        </w:rPr>
        <w:t xml:space="preserve"> также: </w:t>
      </w:r>
    </w:p>
    <w:p w:rsidR="00E5059A" w:rsidRDefault="00E5059A" w:rsidP="00E505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246">
        <w:rPr>
          <w:rFonts w:ascii="Times New Roman" w:hAnsi="Times New Roman" w:cs="Times New Roman"/>
          <w:sz w:val="28"/>
          <w:szCs w:val="28"/>
        </w:rPr>
        <w:t xml:space="preserve">- </w:t>
      </w:r>
      <w:r w:rsidR="006C1935">
        <w:rPr>
          <w:rFonts w:ascii="Times New Roman" w:hAnsi="Times New Roman" w:cs="Times New Roman"/>
          <w:sz w:val="28"/>
          <w:szCs w:val="28"/>
        </w:rPr>
        <w:t>7</w:t>
      </w:r>
      <w:r w:rsidRPr="00F44246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44246">
        <w:rPr>
          <w:rFonts w:ascii="Times New Roman" w:hAnsi="Times New Roman" w:cs="Times New Roman"/>
          <w:sz w:val="28"/>
          <w:szCs w:val="28"/>
        </w:rPr>
        <w:t xml:space="preserve"> о недопустимости нарушений обязательных требований нормативно-правовых документов в области эксплуатации эле</w:t>
      </w:r>
      <w:r>
        <w:rPr>
          <w:rFonts w:ascii="Times New Roman" w:hAnsi="Times New Roman" w:cs="Times New Roman"/>
          <w:sz w:val="28"/>
          <w:szCs w:val="28"/>
        </w:rPr>
        <w:t>ктрических и тепловых установок;</w:t>
      </w:r>
    </w:p>
    <w:p w:rsidR="00E5059A" w:rsidRDefault="00E5059A" w:rsidP="00E505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32C">
        <w:rPr>
          <w:rFonts w:ascii="Times New Roman" w:hAnsi="Times New Roman" w:cs="Times New Roman"/>
          <w:sz w:val="28"/>
          <w:szCs w:val="28"/>
        </w:rPr>
        <w:t xml:space="preserve">- </w:t>
      </w:r>
      <w:r w:rsidR="006C1935">
        <w:rPr>
          <w:rFonts w:ascii="Times New Roman" w:hAnsi="Times New Roman" w:cs="Times New Roman"/>
          <w:sz w:val="28"/>
          <w:szCs w:val="28"/>
        </w:rPr>
        <w:t>3</w:t>
      </w:r>
      <w:r w:rsidRPr="00C9632C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632C">
        <w:rPr>
          <w:rFonts w:ascii="Times New Roman" w:hAnsi="Times New Roman" w:cs="Times New Roman"/>
          <w:sz w:val="28"/>
          <w:szCs w:val="28"/>
        </w:rPr>
        <w:t xml:space="preserve"> о недопустимости нарушения требований пункта 31_6 постановления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9632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C9632C">
        <w:rPr>
          <w:rFonts w:ascii="Times New Roman" w:hAnsi="Times New Roman" w:cs="Times New Roman"/>
          <w:sz w:val="28"/>
          <w:szCs w:val="28"/>
        </w:rPr>
        <w:t xml:space="preserve">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энергии».</w:t>
      </w:r>
      <w:r w:rsidRPr="00F44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110" w:rsidRDefault="00E5059A" w:rsidP="0082711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71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200C9C">
        <w:rPr>
          <w:rFonts w:ascii="Times New Roman" w:hAnsi="Times New Roman" w:cs="Times New Roman"/>
          <w:sz w:val="28"/>
          <w:szCs w:val="28"/>
        </w:rPr>
        <w:t>205</w:t>
      </w:r>
      <w:r w:rsidRPr="00530271">
        <w:rPr>
          <w:rFonts w:ascii="Times New Roman" w:hAnsi="Times New Roman" w:cs="Times New Roman"/>
          <w:sz w:val="28"/>
          <w:szCs w:val="28"/>
        </w:rPr>
        <w:t xml:space="preserve"> устных и письменных обращений, </w:t>
      </w:r>
      <w:r w:rsidR="00827110" w:rsidRPr="00530271">
        <w:rPr>
          <w:rFonts w:ascii="Times New Roman" w:hAnsi="Times New Roman" w:cs="Times New Roman"/>
          <w:sz w:val="28"/>
          <w:szCs w:val="28"/>
        </w:rPr>
        <w:t>касающихся вопросов</w:t>
      </w:r>
      <w:r w:rsidR="00827110">
        <w:rPr>
          <w:rFonts w:ascii="Times New Roman" w:hAnsi="Times New Roman" w:cs="Times New Roman"/>
          <w:sz w:val="28"/>
          <w:szCs w:val="28"/>
        </w:rPr>
        <w:t>,</w:t>
      </w:r>
      <w:r w:rsidR="00827110" w:rsidRPr="00530271">
        <w:rPr>
          <w:rFonts w:ascii="Times New Roman" w:hAnsi="Times New Roman" w:cs="Times New Roman"/>
          <w:sz w:val="28"/>
          <w:szCs w:val="28"/>
        </w:rPr>
        <w:t xml:space="preserve"> предъявляемых к организации и выполнению работ в электр</w:t>
      </w:r>
      <w:proofErr w:type="gramStart"/>
      <w:r w:rsidR="00827110" w:rsidRPr="00530271">
        <w:rPr>
          <w:rFonts w:ascii="Times New Roman" w:hAnsi="Times New Roman" w:cs="Times New Roman"/>
          <w:sz w:val="28"/>
          <w:szCs w:val="28"/>
        </w:rPr>
        <w:t>о</w:t>
      </w:r>
      <w:r w:rsidR="0082711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2711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27110">
        <w:rPr>
          <w:rFonts w:ascii="Times New Roman" w:hAnsi="Times New Roman" w:cs="Times New Roman"/>
          <w:sz w:val="28"/>
          <w:szCs w:val="28"/>
        </w:rPr>
        <w:t>тепло</w:t>
      </w:r>
      <w:r w:rsidR="00827110" w:rsidRPr="00530271">
        <w:rPr>
          <w:rFonts w:ascii="Times New Roman" w:hAnsi="Times New Roman" w:cs="Times New Roman"/>
          <w:sz w:val="28"/>
          <w:szCs w:val="28"/>
        </w:rPr>
        <w:t>установках</w:t>
      </w:r>
      <w:proofErr w:type="spellEnd"/>
      <w:r w:rsidR="00827110" w:rsidRPr="00530271">
        <w:rPr>
          <w:rFonts w:ascii="Times New Roman" w:hAnsi="Times New Roman" w:cs="Times New Roman"/>
          <w:sz w:val="28"/>
          <w:szCs w:val="28"/>
        </w:rPr>
        <w:t xml:space="preserve">, </w:t>
      </w:r>
      <w:r w:rsidR="00827110">
        <w:rPr>
          <w:rFonts w:ascii="Times New Roman" w:hAnsi="Times New Roman" w:cs="Times New Roman"/>
          <w:sz w:val="28"/>
          <w:szCs w:val="28"/>
        </w:rPr>
        <w:t xml:space="preserve">по вопросам необходимости получения допусков в эксплуатацию энергоустановок в соответствии с  «Правилами выдачи разрешений на допуск в эксплуатацию </w:t>
      </w:r>
      <w:proofErr w:type="spellStart"/>
      <w:r w:rsidR="00827110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="00827110">
        <w:rPr>
          <w:rFonts w:ascii="Times New Roman" w:hAnsi="Times New Roman" w:cs="Times New Roman"/>
          <w:sz w:val="28"/>
          <w:szCs w:val="28"/>
        </w:rPr>
        <w:t xml:space="preserve">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</w:r>
      <w:proofErr w:type="spellStart"/>
      <w:r w:rsidR="00827110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="00827110">
        <w:rPr>
          <w:rFonts w:ascii="Times New Roman" w:hAnsi="Times New Roman" w:cs="Times New Roman"/>
          <w:sz w:val="28"/>
          <w:szCs w:val="28"/>
        </w:rPr>
        <w:t xml:space="preserve"> установок и внесении изменений в некоторые акты Правительства Российской Федерации», утвержденными постановлением Правительства Российской Федерации от 30.01.2021 № 85, </w:t>
      </w:r>
      <w:r w:rsidR="00827110" w:rsidRPr="00530271">
        <w:rPr>
          <w:rFonts w:ascii="Times New Roman" w:hAnsi="Times New Roman" w:cs="Times New Roman"/>
          <w:sz w:val="28"/>
          <w:szCs w:val="28"/>
        </w:rPr>
        <w:t>проверки знания требований по безопасному ведению работ на объектах электр</w:t>
      </w:r>
      <w:proofErr w:type="gramStart"/>
      <w:r w:rsidR="00827110" w:rsidRPr="0053027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27110" w:rsidRPr="00530271">
        <w:rPr>
          <w:rFonts w:ascii="Times New Roman" w:hAnsi="Times New Roman" w:cs="Times New Roman"/>
          <w:sz w:val="28"/>
          <w:szCs w:val="28"/>
        </w:rPr>
        <w:t xml:space="preserve"> и теплоснабжения. </w:t>
      </w:r>
    </w:p>
    <w:p w:rsidR="00827110" w:rsidRPr="00827110" w:rsidRDefault="00827110" w:rsidP="00827110">
      <w:pPr>
        <w:pStyle w:val="ConsPlusTitle"/>
        <w:spacing w:line="360" w:lineRule="auto"/>
        <w:ind w:right="-108" w:firstLine="709"/>
        <w:jc w:val="both"/>
        <w:rPr>
          <w:b w:val="0"/>
          <w:szCs w:val="28"/>
        </w:rPr>
      </w:pPr>
      <w:r w:rsidRPr="00C85105">
        <w:rPr>
          <w:b w:val="0"/>
          <w:szCs w:val="28"/>
        </w:rPr>
        <w:t xml:space="preserve">Ежемесячно на подконтрольные предприятия направляется информация (а </w:t>
      </w:r>
      <w:r w:rsidRPr="00C85105">
        <w:rPr>
          <w:b w:val="0"/>
          <w:szCs w:val="28"/>
        </w:rPr>
        <w:lastRenderedPageBreak/>
        <w:t>также размещается на сайте управления) о состоянии аварийности и производственного травматизма, с требованиями усиления контроля,  повышения</w:t>
      </w:r>
      <w:r>
        <w:rPr>
          <w:b w:val="0"/>
          <w:szCs w:val="28"/>
        </w:rPr>
        <w:t xml:space="preserve"> уровня организации работ и соблюдения требований безопасности по снижению </w:t>
      </w:r>
      <w:proofErr w:type="spellStart"/>
      <w:r w:rsidRPr="00827110">
        <w:rPr>
          <w:b w:val="0"/>
          <w:szCs w:val="28"/>
        </w:rPr>
        <w:t>электротравматизма</w:t>
      </w:r>
      <w:proofErr w:type="spellEnd"/>
      <w:r w:rsidRPr="00827110">
        <w:rPr>
          <w:b w:val="0"/>
          <w:szCs w:val="28"/>
        </w:rPr>
        <w:t>.</w:t>
      </w:r>
    </w:p>
    <w:p w:rsidR="00200C9C" w:rsidRPr="00200C9C" w:rsidRDefault="00E5059A" w:rsidP="00200C9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0C2">
        <w:rPr>
          <w:rFonts w:ascii="Times New Roman" w:hAnsi="Times New Roman" w:cs="Times New Roman"/>
          <w:sz w:val="28"/>
          <w:szCs w:val="28"/>
        </w:rPr>
        <w:t>С целью повышения уровня защищенности объектов энергетики</w:t>
      </w:r>
      <w:r>
        <w:rPr>
          <w:rFonts w:ascii="Times New Roman" w:hAnsi="Times New Roman" w:cs="Times New Roman"/>
          <w:sz w:val="28"/>
          <w:szCs w:val="28"/>
        </w:rPr>
        <w:t>, повышения надежности теплоснабжения</w:t>
      </w:r>
      <w:r w:rsidRPr="00AE10C2">
        <w:rPr>
          <w:rFonts w:ascii="Times New Roman" w:hAnsi="Times New Roman" w:cs="Times New Roman"/>
          <w:sz w:val="28"/>
          <w:szCs w:val="28"/>
        </w:rPr>
        <w:t xml:space="preserve"> в выходные и праздничные дни руководителям субъектов электроэнергетики и теплоснабжающих организаций были направлены письма о </w:t>
      </w:r>
      <w:r w:rsidRPr="00200C9C">
        <w:rPr>
          <w:rFonts w:ascii="Times New Roman" w:hAnsi="Times New Roman" w:cs="Times New Roman"/>
          <w:sz w:val="28"/>
          <w:szCs w:val="28"/>
        </w:rPr>
        <w:t>необходимости неукоснительного соблюдения требований энергетической безопасности.</w:t>
      </w:r>
    </w:p>
    <w:p w:rsidR="00200C9C" w:rsidRPr="00200C9C" w:rsidRDefault="00200C9C" w:rsidP="00200C9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00C9C">
        <w:rPr>
          <w:rFonts w:ascii="Times New Roman" w:hAnsi="Times New Roman" w:cs="Times New Roman"/>
          <w:sz w:val="28"/>
          <w:szCs w:val="28"/>
        </w:rPr>
        <w:t xml:space="preserve">В отчетном периоде работники Управления принимали участие в заседаниях Штаба по обеспечению безопасности электроснабжения потребителей Астраханской области, в </w:t>
      </w:r>
      <w:r w:rsidR="005007F9">
        <w:rPr>
          <w:rFonts w:ascii="Times New Roman" w:hAnsi="Times New Roman" w:cs="Times New Roman"/>
          <w:sz w:val="28"/>
          <w:szCs w:val="28"/>
        </w:rPr>
        <w:t>участвовали в заседании</w:t>
      </w:r>
      <w:r w:rsidRPr="00200C9C">
        <w:rPr>
          <w:rFonts w:ascii="Times New Roman" w:hAnsi="Times New Roman" w:cs="Times New Roman"/>
          <w:sz w:val="28"/>
          <w:szCs w:val="28"/>
        </w:rPr>
        <w:t xml:space="preserve"> областного штаба по подготовке объектов ЖКХ и социальной сферы Астраханской области к отопительному периоду 2021-2022 годов, а также </w:t>
      </w:r>
      <w:r w:rsidR="005007F9">
        <w:rPr>
          <w:rFonts w:ascii="Times New Roman" w:hAnsi="Times New Roman" w:cs="Times New Roman"/>
          <w:sz w:val="28"/>
          <w:szCs w:val="28"/>
        </w:rPr>
        <w:t>в з</w:t>
      </w:r>
      <w:r w:rsidRPr="00200C9C">
        <w:rPr>
          <w:rFonts w:ascii="Times New Roman" w:hAnsi="Times New Roman" w:cs="Times New Roman"/>
          <w:sz w:val="28"/>
          <w:szCs w:val="28"/>
        </w:rPr>
        <w:t>аседани</w:t>
      </w:r>
      <w:r w:rsidR="005007F9">
        <w:rPr>
          <w:rFonts w:ascii="Times New Roman" w:hAnsi="Times New Roman" w:cs="Times New Roman"/>
          <w:sz w:val="28"/>
          <w:szCs w:val="28"/>
        </w:rPr>
        <w:t>и</w:t>
      </w:r>
      <w:r w:rsidRPr="00200C9C">
        <w:rPr>
          <w:rFonts w:ascii="Times New Roman" w:hAnsi="Times New Roman" w:cs="Times New Roman"/>
          <w:sz w:val="28"/>
          <w:szCs w:val="28"/>
        </w:rPr>
        <w:t xml:space="preserve"> городского штаба по проведению отопительного сезона 2021-2022 годов, проводимые совместно с руководителями организаций электроэнергетики, теплоснабжающих организаций, на которых рассматривались</w:t>
      </w:r>
      <w:proofErr w:type="gramEnd"/>
      <w:r w:rsidRPr="00200C9C">
        <w:rPr>
          <w:rFonts w:ascii="Times New Roman" w:hAnsi="Times New Roman" w:cs="Times New Roman"/>
          <w:sz w:val="28"/>
          <w:szCs w:val="28"/>
        </w:rPr>
        <w:t xml:space="preserve"> вопросы подготовки субъектов электроэнергетики и объектов ЖКХ и социальной сферы к работе в ОЗП 2021-2022 годов. </w:t>
      </w:r>
    </w:p>
    <w:p w:rsidR="00E5059A" w:rsidRPr="005007F9" w:rsidRDefault="00827110" w:rsidP="005007F9">
      <w:pPr>
        <w:pStyle w:val="ConsPlusTitle"/>
        <w:spacing w:line="360" w:lineRule="auto"/>
        <w:ind w:right="-108" w:firstLine="709"/>
        <w:jc w:val="both"/>
        <w:rPr>
          <w:b w:val="0"/>
          <w:szCs w:val="28"/>
        </w:rPr>
      </w:pPr>
      <w:r w:rsidRPr="00200C9C">
        <w:rPr>
          <w:b w:val="0"/>
          <w:szCs w:val="28"/>
        </w:rPr>
        <w:t xml:space="preserve">На сайте </w:t>
      </w:r>
      <w:r w:rsidRPr="005007F9">
        <w:rPr>
          <w:b w:val="0"/>
          <w:szCs w:val="28"/>
        </w:rPr>
        <w:t>Управления размещена информация о результатах проведения внеплановая выездной проверки в отношении ООО «ЛУКОЙЛ-Волгоградэнерго» (производственное подразделение -</w:t>
      </w:r>
      <w:r w:rsidR="005007F9" w:rsidRPr="005007F9">
        <w:rPr>
          <w:b w:val="0"/>
          <w:szCs w:val="28"/>
        </w:rPr>
        <w:t xml:space="preserve"> Волгоградская ТЭЦ-2), ООО «ЛУКОЙЛ-Астраханьэнерго» и его производственных подразделений Астраханской ТЭЦ-2; Парогазовой установки (ПГУ) 110; Парогазовой установки (ПГУ) 235.</w:t>
      </w:r>
    </w:p>
    <w:p w:rsidR="00A93AE0" w:rsidRPr="005007F9" w:rsidRDefault="00A93AE0" w:rsidP="00A93AE0">
      <w:pPr>
        <w:pStyle w:val="ConsPlusTitle"/>
        <w:ind w:firstLine="708"/>
        <w:jc w:val="center"/>
        <w:rPr>
          <w:b w:val="0"/>
          <w:sz w:val="25"/>
          <w:szCs w:val="25"/>
        </w:rPr>
      </w:pPr>
    </w:p>
    <w:sectPr w:rsidR="00A93AE0" w:rsidRPr="005007F9" w:rsidSect="00961F09">
      <w:pgSz w:w="11906" w:h="16838"/>
      <w:pgMar w:top="680" w:right="56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9A1"/>
    <w:multiLevelType w:val="hybridMultilevel"/>
    <w:tmpl w:val="1ED66FD8"/>
    <w:lvl w:ilvl="0" w:tplc="AAECA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35152"/>
    <w:multiLevelType w:val="hybridMultilevel"/>
    <w:tmpl w:val="B3EABC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5E"/>
    <w:rsid w:val="00021114"/>
    <w:rsid w:val="000A012D"/>
    <w:rsid w:val="000B32B9"/>
    <w:rsid w:val="00162000"/>
    <w:rsid w:val="0019707C"/>
    <w:rsid w:val="001D05BE"/>
    <w:rsid w:val="00200C9C"/>
    <w:rsid w:val="00242E01"/>
    <w:rsid w:val="002B6B95"/>
    <w:rsid w:val="002D186E"/>
    <w:rsid w:val="002D7278"/>
    <w:rsid w:val="00301B33"/>
    <w:rsid w:val="003E1C35"/>
    <w:rsid w:val="00407FBE"/>
    <w:rsid w:val="004311A5"/>
    <w:rsid w:val="00437168"/>
    <w:rsid w:val="004927C9"/>
    <w:rsid w:val="004A640A"/>
    <w:rsid w:val="005007F9"/>
    <w:rsid w:val="00526929"/>
    <w:rsid w:val="00531ED4"/>
    <w:rsid w:val="00586D67"/>
    <w:rsid w:val="005D391E"/>
    <w:rsid w:val="006473FB"/>
    <w:rsid w:val="006C1935"/>
    <w:rsid w:val="006E06DA"/>
    <w:rsid w:val="007A6A0B"/>
    <w:rsid w:val="00810C42"/>
    <w:rsid w:val="00827110"/>
    <w:rsid w:val="00832ECA"/>
    <w:rsid w:val="00845156"/>
    <w:rsid w:val="008779AB"/>
    <w:rsid w:val="008C54BE"/>
    <w:rsid w:val="008E5D8C"/>
    <w:rsid w:val="009450DC"/>
    <w:rsid w:val="00961F09"/>
    <w:rsid w:val="009C0C43"/>
    <w:rsid w:val="00A93AE0"/>
    <w:rsid w:val="00AC3453"/>
    <w:rsid w:val="00B400E1"/>
    <w:rsid w:val="00C058A8"/>
    <w:rsid w:val="00D42ED6"/>
    <w:rsid w:val="00D44EF1"/>
    <w:rsid w:val="00D82505"/>
    <w:rsid w:val="00DF1944"/>
    <w:rsid w:val="00DF3B4D"/>
    <w:rsid w:val="00DF4F40"/>
    <w:rsid w:val="00E2156B"/>
    <w:rsid w:val="00E5059A"/>
    <w:rsid w:val="00E97C1C"/>
    <w:rsid w:val="00EB0342"/>
    <w:rsid w:val="00EE7A5E"/>
    <w:rsid w:val="00FA7903"/>
    <w:rsid w:val="00FB012E"/>
    <w:rsid w:val="00FE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A5E"/>
    <w:pPr>
      <w:ind w:left="720"/>
      <w:contextualSpacing/>
    </w:pPr>
  </w:style>
  <w:style w:type="table" w:styleId="a4">
    <w:name w:val="Table Grid"/>
    <w:basedOn w:val="a1"/>
    <w:uiPriority w:val="99"/>
    <w:rsid w:val="00EE7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E7A5E"/>
    <w:pPr>
      <w:spacing w:after="0" w:line="240" w:lineRule="auto"/>
    </w:pPr>
  </w:style>
  <w:style w:type="paragraph" w:customStyle="1" w:styleId="ConsPlusTitle">
    <w:name w:val="ConsPlusTitle"/>
    <w:uiPriority w:val="99"/>
    <w:rsid w:val="00961F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0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0342"/>
    <w:rPr>
      <w:rFonts w:ascii="Tahoma" w:hAnsi="Tahoma" w:cs="Tahoma"/>
      <w:sz w:val="16"/>
      <w:szCs w:val="16"/>
    </w:rPr>
  </w:style>
  <w:style w:type="character" w:customStyle="1" w:styleId="ConsPlusNonformat">
    <w:name w:val="ConsPlusNonformat Знак"/>
    <w:link w:val="ConsPlusNonformat0"/>
    <w:uiPriority w:val="99"/>
    <w:locked/>
    <w:rsid w:val="000B32B9"/>
    <w:rPr>
      <w:rFonts w:ascii="Courier New" w:eastAsia="Calibri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0B32B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</w:rPr>
  </w:style>
  <w:style w:type="character" w:customStyle="1" w:styleId="blk">
    <w:name w:val="blk"/>
    <w:rsid w:val="009C0C43"/>
  </w:style>
  <w:style w:type="character" w:customStyle="1" w:styleId="nobr">
    <w:name w:val="nobr"/>
    <w:rsid w:val="009C0C43"/>
  </w:style>
  <w:style w:type="paragraph" w:customStyle="1" w:styleId="HEADERTEXT">
    <w:name w:val=".HEADERTEXT"/>
    <w:uiPriority w:val="99"/>
    <w:rsid w:val="009C0C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8">
    <w:name w:val="Normal (Web)"/>
    <w:basedOn w:val="a"/>
    <w:uiPriority w:val="99"/>
    <w:rsid w:val="008E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A5E"/>
    <w:pPr>
      <w:ind w:left="720"/>
      <w:contextualSpacing/>
    </w:pPr>
  </w:style>
  <w:style w:type="table" w:styleId="a4">
    <w:name w:val="Table Grid"/>
    <w:basedOn w:val="a1"/>
    <w:uiPriority w:val="99"/>
    <w:rsid w:val="00EE7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E7A5E"/>
    <w:pPr>
      <w:spacing w:after="0" w:line="240" w:lineRule="auto"/>
    </w:pPr>
  </w:style>
  <w:style w:type="paragraph" w:customStyle="1" w:styleId="ConsPlusTitle">
    <w:name w:val="ConsPlusTitle"/>
    <w:uiPriority w:val="99"/>
    <w:rsid w:val="00961F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0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0342"/>
    <w:rPr>
      <w:rFonts w:ascii="Tahoma" w:hAnsi="Tahoma" w:cs="Tahoma"/>
      <w:sz w:val="16"/>
      <w:szCs w:val="16"/>
    </w:rPr>
  </w:style>
  <w:style w:type="character" w:customStyle="1" w:styleId="ConsPlusNonformat">
    <w:name w:val="ConsPlusNonformat Знак"/>
    <w:link w:val="ConsPlusNonformat0"/>
    <w:uiPriority w:val="99"/>
    <w:locked/>
    <w:rsid w:val="000B32B9"/>
    <w:rPr>
      <w:rFonts w:ascii="Courier New" w:eastAsia="Calibri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0B32B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</w:rPr>
  </w:style>
  <w:style w:type="character" w:customStyle="1" w:styleId="blk">
    <w:name w:val="blk"/>
    <w:rsid w:val="009C0C43"/>
  </w:style>
  <w:style w:type="character" w:customStyle="1" w:styleId="nobr">
    <w:name w:val="nobr"/>
    <w:rsid w:val="009C0C43"/>
  </w:style>
  <w:style w:type="paragraph" w:customStyle="1" w:styleId="HEADERTEXT">
    <w:name w:val=".HEADERTEXT"/>
    <w:uiPriority w:val="99"/>
    <w:rsid w:val="009C0C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8">
    <w:name w:val="Normal (Web)"/>
    <w:basedOn w:val="a"/>
    <w:uiPriority w:val="99"/>
    <w:rsid w:val="008E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880B5-C739-4F87-AC0B-130D0B988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Листопад Лидия Михайловна</dc:creator>
  <cp:lastModifiedBy>Листопад Лидия Михайловна</cp:lastModifiedBy>
  <cp:revision>14</cp:revision>
  <cp:lastPrinted>2021-04-22T16:09:00Z</cp:lastPrinted>
  <dcterms:created xsi:type="dcterms:W3CDTF">2020-10-12T06:12:00Z</dcterms:created>
  <dcterms:modified xsi:type="dcterms:W3CDTF">2021-08-02T05:17:00Z</dcterms:modified>
</cp:coreProperties>
</file>