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E9D" w:rsidRPr="00D41E9D" w:rsidRDefault="00D41E9D" w:rsidP="00D41E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41E9D">
        <w:rPr>
          <w:rFonts w:ascii="Times New Roman" w:hAnsi="Times New Roman" w:cs="Times New Roman"/>
          <w:sz w:val="28"/>
          <w:szCs w:val="28"/>
        </w:rPr>
        <w:t>ОТЧЕТ</w:t>
      </w:r>
    </w:p>
    <w:p w:rsidR="002D4F1C" w:rsidRDefault="00D41E9D" w:rsidP="00D41E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E9D">
        <w:rPr>
          <w:rFonts w:ascii="Times New Roman" w:hAnsi="Times New Roman" w:cs="Times New Roman"/>
          <w:sz w:val="28"/>
          <w:szCs w:val="28"/>
        </w:rPr>
        <w:t xml:space="preserve">о ходе </w:t>
      </w:r>
      <w:proofErr w:type="gramStart"/>
      <w:r w:rsidRPr="00D41E9D">
        <w:rPr>
          <w:rFonts w:ascii="Times New Roman" w:hAnsi="Times New Roman" w:cs="Times New Roman"/>
          <w:sz w:val="28"/>
          <w:szCs w:val="28"/>
        </w:rPr>
        <w:t>выполнения мероприятий программы профилактики обязательных требований</w:t>
      </w:r>
      <w:proofErr w:type="gramEnd"/>
      <w:r w:rsidRPr="00D41E9D">
        <w:rPr>
          <w:rFonts w:ascii="Times New Roman" w:hAnsi="Times New Roman" w:cs="Times New Roman"/>
          <w:sz w:val="28"/>
          <w:szCs w:val="28"/>
        </w:rPr>
        <w:t xml:space="preserve"> </w:t>
      </w:r>
      <w:r w:rsidR="00135BFA" w:rsidRPr="00135BFA">
        <w:rPr>
          <w:rFonts w:ascii="Times New Roman" w:hAnsi="Times New Roman" w:cs="Times New Roman"/>
          <w:sz w:val="28"/>
          <w:szCs w:val="28"/>
        </w:rPr>
        <w:t>в III квартале 2020 года</w:t>
      </w:r>
    </w:p>
    <w:p w:rsidR="002D4F1C" w:rsidRDefault="002D4F1C" w:rsidP="00D41E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D55" w:rsidRPr="00781DEB" w:rsidRDefault="002D4F1C" w:rsidP="00D41E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="00847D55" w:rsidRPr="00781DEB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="00847D55" w:rsidRPr="00781DEB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847D55" w:rsidRPr="00781DEB">
        <w:rPr>
          <w:rFonts w:ascii="Times New Roman" w:hAnsi="Times New Roman" w:cs="Times New Roman"/>
          <w:sz w:val="28"/>
          <w:szCs w:val="28"/>
        </w:rPr>
        <w:t xml:space="preserve"> надзор в области безопасности гидротехнических сооружений</w:t>
      </w:r>
    </w:p>
    <w:p w:rsidR="00847D55" w:rsidRDefault="00847D55" w:rsidP="00847D55">
      <w:pPr>
        <w:pStyle w:val="ConsPlusNormal"/>
        <w:jc w:val="center"/>
        <w:rPr>
          <w:b/>
          <w:szCs w:val="28"/>
        </w:rPr>
      </w:pPr>
    </w:p>
    <w:p w:rsidR="002D4F1C" w:rsidRDefault="002D4F1C" w:rsidP="00EB7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2F5">
        <w:rPr>
          <w:rFonts w:ascii="Times New Roman" w:hAnsi="Times New Roman" w:cs="Times New Roman"/>
          <w:sz w:val="28"/>
          <w:szCs w:val="28"/>
        </w:rPr>
        <w:t xml:space="preserve">В целях недопустимости нарушения требований </w:t>
      </w:r>
      <w:r w:rsidR="00EB72F5" w:rsidRPr="00EB72F5">
        <w:rPr>
          <w:rFonts w:ascii="Times New Roman" w:hAnsi="Times New Roman" w:cs="Times New Roman"/>
          <w:sz w:val="28"/>
          <w:szCs w:val="28"/>
        </w:rPr>
        <w:t xml:space="preserve">статьи 9.1 </w:t>
      </w:r>
      <w:r w:rsidR="00EB72F5" w:rsidRPr="00EB72F5">
        <w:rPr>
          <w:rFonts w:ascii="Times New Roman" w:hAnsi="Times New Roman" w:cs="Times New Roman"/>
          <w:iCs/>
          <w:sz w:val="28"/>
          <w:szCs w:val="28"/>
        </w:rPr>
        <w:t>Федеральн</w:t>
      </w:r>
      <w:r w:rsidR="00EB72F5">
        <w:rPr>
          <w:rFonts w:ascii="Times New Roman" w:hAnsi="Times New Roman"/>
          <w:iCs/>
          <w:sz w:val="28"/>
          <w:szCs w:val="28"/>
        </w:rPr>
        <w:t>ого</w:t>
      </w:r>
      <w:r w:rsidR="00EB72F5" w:rsidRPr="00EB72F5">
        <w:rPr>
          <w:rFonts w:ascii="Times New Roman" w:hAnsi="Times New Roman" w:cs="Times New Roman"/>
          <w:iCs/>
          <w:sz w:val="28"/>
          <w:szCs w:val="28"/>
        </w:rPr>
        <w:t xml:space="preserve"> закон</w:t>
      </w:r>
      <w:r w:rsidR="00EB72F5">
        <w:rPr>
          <w:rFonts w:ascii="Times New Roman" w:hAnsi="Times New Roman"/>
          <w:iCs/>
          <w:sz w:val="28"/>
          <w:szCs w:val="28"/>
        </w:rPr>
        <w:t>а «</w:t>
      </w:r>
      <w:r w:rsidR="00EB72F5" w:rsidRPr="00EB72F5">
        <w:rPr>
          <w:rFonts w:ascii="Times New Roman" w:hAnsi="Times New Roman" w:cs="Times New Roman"/>
          <w:sz w:val="28"/>
          <w:szCs w:val="28"/>
        </w:rPr>
        <w:t>О безопасности гидротехнических сооружений</w:t>
      </w:r>
      <w:r w:rsidR="00EB72F5">
        <w:rPr>
          <w:rFonts w:ascii="Times New Roman" w:hAnsi="Times New Roman" w:cs="Times New Roman"/>
          <w:sz w:val="28"/>
          <w:szCs w:val="28"/>
        </w:rPr>
        <w:t>»</w:t>
      </w:r>
      <w:r w:rsidR="00EB72F5" w:rsidRPr="00EB72F5">
        <w:rPr>
          <w:rFonts w:ascii="Times New Roman" w:hAnsi="Times New Roman" w:cs="Times New Roman"/>
          <w:sz w:val="28"/>
          <w:szCs w:val="28"/>
        </w:rPr>
        <w:t xml:space="preserve"> </w:t>
      </w:r>
      <w:r w:rsidR="00EB72F5" w:rsidRPr="00EB72F5">
        <w:rPr>
          <w:rFonts w:ascii="Times New Roman" w:hAnsi="Times New Roman" w:cs="Times New Roman"/>
          <w:iCs/>
          <w:sz w:val="28"/>
          <w:szCs w:val="28"/>
        </w:rPr>
        <w:t xml:space="preserve">от 21.07.1997 </w:t>
      </w:r>
      <w:r w:rsidR="00EB72F5">
        <w:rPr>
          <w:rFonts w:ascii="Times New Roman" w:hAnsi="Times New Roman"/>
          <w:iCs/>
          <w:sz w:val="28"/>
          <w:szCs w:val="28"/>
        </w:rPr>
        <w:t>№</w:t>
      </w:r>
      <w:r w:rsidR="00EB72F5" w:rsidRPr="00EB72F5">
        <w:rPr>
          <w:rFonts w:ascii="Times New Roman" w:hAnsi="Times New Roman" w:cs="Times New Roman"/>
          <w:iCs/>
          <w:sz w:val="28"/>
          <w:szCs w:val="28"/>
        </w:rPr>
        <w:t xml:space="preserve"> 117-ФЗ</w:t>
      </w:r>
      <w:r w:rsidR="00EB72F5">
        <w:rPr>
          <w:rFonts w:ascii="Times New Roman" w:hAnsi="Times New Roman" w:cs="Times New Roman"/>
          <w:iCs/>
          <w:sz w:val="28"/>
          <w:szCs w:val="28"/>
        </w:rPr>
        <w:t>,</w:t>
      </w:r>
      <w:r w:rsidRPr="00EB72F5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B72F5">
        <w:rPr>
          <w:rFonts w:ascii="Times New Roman" w:hAnsi="Times New Roman" w:cs="Times New Roman"/>
          <w:sz w:val="28"/>
          <w:szCs w:val="28"/>
        </w:rPr>
        <w:t>в связи</w:t>
      </w:r>
      <w:r w:rsidRPr="008E5D8C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8E5D8C">
        <w:rPr>
          <w:rFonts w:ascii="Times New Roman" w:hAnsi="Times New Roman" w:cs="Times New Roman"/>
          <w:sz w:val="28"/>
          <w:szCs w:val="28"/>
        </w:rPr>
        <w:t>не прохождением</w:t>
      </w:r>
      <w:proofErr w:type="gramEnd"/>
      <w:r w:rsidRPr="008E5D8C">
        <w:rPr>
          <w:rFonts w:ascii="Times New Roman" w:hAnsi="Times New Roman" w:cs="Times New Roman"/>
          <w:sz w:val="28"/>
          <w:szCs w:val="28"/>
        </w:rPr>
        <w:t xml:space="preserve"> специалистами организаций аттестации по вопросам </w:t>
      </w:r>
      <w:r w:rsidRPr="002D4F1C">
        <w:rPr>
          <w:rFonts w:ascii="Times New Roman" w:hAnsi="Times New Roman" w:cs="Times New Roman"/>
          <w:sz w:val="28"/>
          <w:szCs w:val="28"/>
        </w:rPr>
        <w:t xml:space="preserve">безопасности гидротехнических сооружений, в </w:t>
      </w:r>
      <w:r w:rsidRPr="002D4F1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D4F1C">
        <w:rPr>
          <w:rFonts w:ascii="Times New Roman" w:hAnsi="Times New Roman" w:cs="Times New Roman"/>
          <w:sz w:val="28"/>
          <w:szCs w:val="28"/>
        </w:rPr>
        <w:t xml:space="preserve"> квартале 2020 года направлены предостережения недопустимости нарушения обязательных требований на 7 подконтрольных предприятий.</w:t>
      </w:r>
    </w:p>
    <w:p w:rsidR="002D4F1C" w:rsidRPr="002D4F1C" w:rsidRDefault="002D4F1C" w:rsidP="002D4F1C">
      <w:pPr>
        <w:pStyle w:val="ConsPlusTitle"/>
        <w:spacing w:line="360" w:lineRule="auto"/>
        <w:ind w:firstLine="708"/>
        <w:jc w:val="both"/>
        <w:rPr>
          <w:b w:val="0"/>
          <w:szCs w:val="28"/>
        </w:rPr>
      </w:pPr>
      <w:r w:rsidRPr="002D4F1C">
        <w:rPr>
          <w:b w:val="0"/>
          <w:szCs w:val="28"/>
        </w:rPr>
        <w:t xml:space="preserve">На </w:t>
      </w:r>
      <w:r w:rsidRPr="00EB72F5">
        <w:rPr>
          <w:b w:val="0"/>
          <w:szCs w:val="28"/>
        </w:rPr>
        <w:t>314</w:t>
      </w:r>
      <w:r>
        <w:rPr>
          <w:szCs w:val="28"/>
        </w:rPr>
        <w:t xml:space="preserve"> </w:t>
      </w:r>
      <w:r w:rsidRPr="00EB72F5">
        <w:rPr>
          <w:b w:val="0"/>
          <w:szCs w:val="28"/>
        </w:rPr>
        <w:t>подконтрольны</w:t>
      </w:r>
      <w:r w:rsidRPr="00EB72F5">
        <w:rPr>
          <w:szCs w:val="28"/>
        </w:rPr>
        <w:t>х</w:t>
      </w:r>
      <w:r w:rsidRPr="00EB72F5">
        <w:rPr>
          <w:b w:val="0"/>
          <w:szCs w:val="28"/>
        </w:rPr>
        <w:t xml:space="preserve"> предприятия направлено информационное письмо, касающееся безопасности при эксплуатации гидротехнических сооружений. Также в 22 </w:t>
      </w:r>
      <w:r w:rsidR="00EB72F5" w:rsidRPr="00EB72F5">
        <w:rPr>
          <w:b w:val="0"/>
          <w:szCs w:val="28"/>
        </w:rPr>
        <w:t>администрации</w:t>
      </w:r>
      <w:r w:rsidRPr="00EB72F5">
        <w:rPr>
          <w:b w:val="0"/>
          <w:szCs w:val="28"/>
        </w:rPr>
        <w:t xml:space="preserve"> направл</w:t>
      </w:r>
      <w:r w:rsidR="00EB72F5" w:rsidRPr="00EB72F5">
        <w:rPr>
          <w:b w:val="0"/>
          <w:szCs w:val="28"/>
        </w:rPr>
        <w:t>ены</w:t>
      </w:r>
      <w:r w:rsidRPr="00EB72F5">
        <w:rPr>
          <w:b w:val="0"/>
          <w:szCs w:val="28"/>
        </w:rPr>
        <w:t xml:space="preserve">  письма для установления причин </w:t>
      </w:r>
      <w:proofErr w:type="gramStart"/>
      <w:r w:rsidRPr="00EB72F5">
        <w:rPr>
          <w:b w:val="0"/>
          <w:szCs w:val="28"/>
        </w:rPr>
        <w:t>не принятия</w:t>
      </w:r>
      <w:proofErr w:type="gramEnd"/>
      <w:r w:rsidRPr="00EB72F5">
        <w:rPr>
          <w:b w:val="0"/>
          <w:szCs w:val="28"/>
        </w:rPr>
        <w:t xml:space="preserve"> в муниципальную собственность бесхозяйных гидротехнических сооружений.</w:t>
      </w:r>
    </w:p>
    <w:p w:rsidR="00EB72F5" w:rsidRPr="00EB72F5" w:rsidRDefault="002D4F1C" w:rsidP="00EB72F5">
      <w:pPr>
        <w:pStyle w:val="ConsPlusTitle"/>
        <w:spacing w:line="36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Работники </w:t>
      </w:r>
      <w:r w:rsidRPr="002D4F1C">
        <w:rPr>
          <w:b w:val="0"/>
          <w:szCs w:val="28"/>
        </w:rPr>
        <w:t xml:space="preserve">Управления приняли участие </w:t>
      </w:r>
      <w:r w:rsidRPr="00EB72F5">
        <w:rPr>
          <w:b w:val="0"/>
          <w:szCs w:val="28"/>
        </w:rPr>
        <w:t>в заседании Экологического совета при Волгоградской областной Думе (08.07.2020)</w:t>
      </w:r>
      <w:r w:rsidR="00EB72F5" w:rsidRPr="00EB72F5">
        <w:rPr>
          <w:b w:val="0"/>
          <w:szCs w:val="28"/>
        </w:rPr>
        <w:t xml:space="preserve">. Важной темой стал вопрос безопасной эксплуатации ГТС пруда «Дубовый», расположенного в </w:t>
      </w:r>
      <w:proofErr w:type="spellStart"/>
      <w:r w:rsidR="00EB72F5" w:rsidRPr="00EB72F5">
        <w:rPr>
          <w:b w:val="0"/>
          <w:szCs w:val="28"/>
        </w:rPr>
        <w:t>Дубовоовражном</w:t>
      </w:r>
      <w:proofErr w:type="spellEnd"/>
      <w:r w:rsidR="00EB72F5" w:rsidRPr="00EB72F5">
        <w:rPr>
          <w:b w:val="0"/>
          <w:szCs w:val="28"/>
        </w:rPr>
        <w:t xml:space="preserve"> сельском поселении </w:t>
      </w:r>
      <w:proofErr w:type="spellStart"/>
      <w:r w:rsidR="00EB72F5" w:rsidRPr="00EB72F5">
        <w:rPr>
          <w:b w:val="0"/>
          <w:szCs w:val="28"/>
        </w:rPr>
        <w:t>Светлоярского</w:t>
      </w:r>
      <w:proofErr w:type="spellEnd"/>
      <w:r w:rsidR="00EB72F5" w:rsidRPr="00EB72F5">
        <w:rPr>
          <w:b w:val="0"/>
          <w:szCs w:val="28"/>
        </w:rPr>
        <w:t xml:space="preserve"> муниципального района Волгоградской области. Согласно решению заседания Экологического совета, Волгоградской межрайонной природоохранной прокуратурой совместно со специалистом Управления проведены проверочные мероприятия в отношении юридического лица – администрации </w:t>
      </w:r>
      <w:proofErr w:type="spellStart"/>
      <w:r w:rsidR="00EB72F5" w:rsidRPr="00EB72F5">
        <w:rPr>
          <w:b w:val="0"/>
          <w:szCs w:val="28"/>
        </w:rPr>
        <w:t>Дубовоовражного</w:t>
      </w:r>
      <w:proofErr w:type="spellEnd"/>
      <w:r w:rsidR="00EB72F5" w:rsidRPr="00EB72F5">
        <w:rPr>
          <w:b w:val="0"/>
          <w:szCs w:val="28"/>
        </w:rPr>
        <w:t xml:space="preserve"> сельского поселения </w:t>
      </w:r>
      <w:proofErr w:type="spellStart"/>
      <w:r w:rsidR="00EB72F5" w:rsidRPr="00EB72F5">
        <w:rPr>
          <w:b w:val="0"/>
          <w:szCs w:val="28"/>
        </w:rPr>
        <w:t>Светлоярского</w:t>
      </w:r>
      <w:proofErr w:type="spellEnd"/>
      <w:r w:rsidR="00EB72F5" w:rsidRPr="00EB72F5">
        <w:rPr>
          <w:b w:val="0"/>
          <w:szCs w:val="28"/>
        </w:rPr>
        <w:t xml:space="preserve"> муниципального района Волгоградской области. По результатам проверки установлено, что указанным выше юридическим лицом:</w:t>
      </w:r>
    </w:p>
    <w:p w:rsidR="00EB72F5" w:rsidRPr="00EB72F5" w:rsidRDefault="00EB72F5" w:rsidP="00EB72F5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72F5">
        <w:rPr>
          <w:sz w:val="28"/>
          <w:szCs w:val="28"/>
        </w:rPr>
        <w:t xml:space="preserve"> – Не обеспечен </w:t>
      </w:r>
      <w:hyperlink r:id="rId9" w:history="1">
        <w:r w:rsidRPr="00EB72F5">
          <w:rPr>
            <w:rStyle w:val="af"/>
            <w:color w:val="auto"/>
            <w:sz w:val="28"/>
            <w:szCs w:val="28"/>
          </w:rPr>
          <w:t>контроль</w:t>
        </w:r>
      </w:hyperlink>
      <w:r w:rsidRPr="00EB72F5">
        <w:rPr>
          <w:sz w:val="28"/>
          <w:szCs w:val="28"/>
        </w:rPr>
        <w:t xml:space="preserve"> (мониторинг) за показателями состояния гидротехнического сооружения, в части не соблюдения сроков проведения визуальных осмотров ГТС пруда «Дубовый»;</w:t>
      </w:r>
    </w:p>
    <w:p w:rsidR="00EB72F5" w:rsidRPr="00EB72F5" w:rsidRDefault="00EB72F5" w:rsidP="00EB72F5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72F5">
        <w:rPr>
          <w:sz w:val="28"/>
          <w:szCs w:val="28"/>
        </w:rPr>
        <w:lastRenderedPageBreak/>
        <w:t xml:space="preserve"> – Должностное лицо, ответственное за безопасную эксплуатацию ГТС не аттестовано в территориальной аттестационной комиссии Ростехнадзора в области безопасной эксплуатации ГТС.</w:t>
      </w:r>
    </w:p>
    <w:p w:rsidR="002D4F1C" w:rsidRPr="00EB72F5" w:rsidRDefault="00EB72F5" w:rsidP="00EB7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2F5">
        <w:rPr>
          <w:rFonts w:ascii="Times New Roman" w:hAnsi="Times New Roman" w:cs="Times New Roman"/>
          <w:sz w:val="28"/>
          <w:szCs w:val="28"/>
        </w:rPr>
        <w:t xml:space="preserve">В настоящее время Волгоградской межрайонной природоохранной прокуратурой решается вопрос о принятии мер прокурорского реагирования в отношении администрации </w:t>
      </w:r>
      <w:proofErr w:type="spellStart"/>
      <w:r w:rsidRPr="00EB72F5">
        <w:rPr>
          <w:rFonts w:ascii="Times New Roman" w:hAnsi="Times New Roman" w:cs="Times New Roman"/>
          <w:sz w:val="28"/>
          <w:szCs w:val="28"/>
        </w:rPr>
        <w:t>Дубовоовражного</w:t>
      </w:r>
      <w:proofErr w:type="spellEnd"/>
      <w:r w:rsidRPr="00EB72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B72F5">
        <w:rPr>
          <w:rFonts w:ascii="Times New Roman" w:hAnsi="Times New Roman" w:cs="Times New Roman"/>
          <w:sz w:val="28"/>
          <w:szCs w:val="28"/>
        </w:rPr>
        <w:t>Светлоярского</w:t>
      </w:r>
      <w:proofErr w:type="spellEnd"/>
      <w:r w:rsidRPr="00EB72F5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области.</w:t>
      </w:r>
    </w:p>
    <w:p w:rsidR="00951E1A" w:rsidRPr="00EB72F5" w:rsidRDefault="00951E1A" w:rsidP="00EB72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1E1A" w:rsidRPr="00EB72F5" w:rsidSect="00EB72F5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D8C" w:rsidRDefault="00373D8C" w:rsidP="00831D90">
      <w:pPr>
        <w:spacing w:after="0" w:line="240" w:lineRule="auto"/>
      </w:pPr>
      <w:r>
        <w:separator/>
      </w:r>
    </w:p>
  </w:endnote>
  <w:endnote w:type="continuationSeparator" w:id="0">
    <w:p w:rsidR="00373D8C" w:rsidRDefault="00373D8C" w:rsidP="0083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D8C" w:rsidRDefault="00373D8C" w:rsidP="00831D90">
      <w:pPr>
        <w:spacing w:after="0" w:line="240" w:lineRule="auto"/>
      </w:pPr>
      <w:r>
        <w:separator/>
      </w:r>
    </w:p>
  </w:footnote>
  <w:footnote w:type="continuationSeparator" w:id="0">
    <w:p w:rsidR="00373D8C" w:rsidRDefault="00373D8C" w:rsidP="0083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6214504"/>
      <w:docPartObj>
        <w:docPartGallery w:val="Page Numbers (Top of Page)"/>
        <w:docPartUnique/>
      </w:docPartObj>
    </w:sdtPr>
    <w:sdtEndPr/>
    <w:sdtContent>
      <w:p w:rsidR="004D7656" w:rsidRDefault="004D76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BFA">
          <w:rPr>
            <w:noProof/>
          </w:rPr>
          <w:t>2</w:t>
        </w:r>
        <w:r>
          <w:fldChar w:fldCharType="end"/>
        </w:r>
      </w:p>
    </w:sdtContent>
  </w:sdt>
  <w:p w:rsidR="004D7656" w:rsidRDefault="004D765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870"/>
    <w:multiLevelType w:val="hybridMultilevel"/>
    <w:tmpl w:val="69929604"/>
    <w:lvl w:ilvl="0" w:tplc="A55C28E0">
      <w:start w:val="4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82710B"/>
    <w:multiLevelType w:val="hybridMultilevel"/>
    <w:tmpl w:val="8B0CB8AA"/>
    <w:lvl w:ilvl="0" w:tplc="D0C00464">
      <w:start w:val="1"/>
      <w:numFmt w:val="decimal"/>
      <w:lvlText w:val="%1."/>
      <w:lvlJc w:val="left"/>
      <w:pPr>
        <w:ind w:left="1495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">
    <w:nsid w:val="1234140B"/>
    <w:multiLevelType w:val="hybridMultilevel"/>
    <w:tmpl w:val="720E22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E1700"/>
    <w:multiLevelType w:val="hybridMultilevel"/>
    <w:tmpl w:val="A5DA42A0"/>
    <w:lvl w:ilvl="0" w:tplc="39E8EBF4">
      <w:numFmt w:val="decimalZero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F818BA"/>
    <w:multiLevelType w:val="hybridMultilevel"/>
    <w:tmpl w:val="A85428FA"/>
    <w:lvl w:ilvl="0" w:tplc="BC62998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695B7F"/>
    <w:multiLevelType w:val="hybridMultilevel"/>
    <w:tmpl w:val="4D424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73"/>
    <w:rsid w:val="00022308"/>
    <w:rsid w:val="00025412"/>
    <w:rsid w:val="00027BA1"/>
    <w:rsid w:val="00057031"/>
    <w:rsid w:val="000959C9"/>
    <w:rsid w:val="001028F1"/>
    <w:rsid w:val="0013004F"/>
    <w:rsid w:val="00135BFA"/>
    <w:rsid w:val="001464EA"/>
    <w:rsid w:val="00156034"/>
    <w:rsid w:val="00156423"/>
    <w:rsid w:val="00173835"/>
    <w:rsid w:val="001A140C"/>
    <w:rsid w:val="001C07ED"/>
    <w:rsid w:val="001D1D24"/>
    <w:rsid w:val="001F1348"/>
    <w:rsid w:val="00205BCD"/>
    <w:rsid w:val="002148A4"/>
    <w:rsid w:val="0021636C"/>
    <w:rsid w:val="0025321F"/>
    <w:rsid w:val="00264DAB"/>
    <w:rsid w:val="00266635"/>
    <w:rsid w:val="00277637"/>
    <w:rsid w:val="00292379"/>
    <w:rsid w:val="002A54C8"/>
    <w:rsid w:val="002B1411"/>
    <w:rsid w:val="002B5300"/>
    <w:rsid w:val="002C1C01"/>
    <w:rsid w:val="002D4F1C"/>
    <w:rsid w:val="002E0655"/>
    <w:rsid w:val="002E2AE1"/>
    <w:rsid w:val="00337C51"/>
    <w:rsid w:val="003502C3"/>
    <w:rsid w:val="00353228"/>
    <w:rsid w:val="00364E0E"/>
    <w:rsid w:val="00366DF2"/>
    <w:rsid w:val="00373D8C"/>
    <w:rsid w:val="003D655F"/>
    <w:rsid w:val="003F563B"/>
    <w:rsid w:val="0044033F"/>
    <w:rsid w:val="00452458"/>
    <w:rsid w:val="00460C1A"/>
    <w:rsid w:val="00463F28"/>
    <w:rsid w:val="0047318F"/>
    <w:rsid w:val="00490204"/>
    <w:rsid w:val="004B74B0"/>
    <w:rsid w:val="004D504C"/>
    <w:rsid w:val="004D5073"/>
    <w:rsid w:val="004D7656"/>
    <w:rsid w:val="00510AA5"/>
    <w:rsid w:val="00522018"/>
    <w:rsid w:val="005362BE"/>
    <w:rsid w:val="00554B42"/>
    <w:rsid w:val="00564502"/>
    <w:rsid w:val="0057198A"/>
    <w:rsid w:val="005A2376"/>
    <w:rsid w:val="005B1557"/>
    <w:rsid w:val="005D1067"/>
    <w:rsid w:val="00607911"/>
    <w:rsid w:val="00654DC9"/>
    <w:rsid w:val="0065710E"/>
    <w:rsid w:val="006639F2"/>
    <w:rsid w:val="00666ABE"/>
    <w:rsid w:val="006715D2"/>
    <w:rsid w:val="006A7EF3"/>
    <w:rsid w:val="006E0B0D"/>
    <w:rsid w:val="00711ED6"/>
    <w:rsid w:val="007304C7"/>
    <w:rsid w:val="007526A8"/>
    <w:rsid w:val="00764135"/>
    <w:rsid w:val="00766EAB"/>
    <w:rsid w:val="00781DEB"/>
    <w:rsid w:val="00794600"/>
    <w:rsid w:val="007B0755"/>
    <w:rsid w:val="007D67C5"/>
    <w:rsid w:val="007E5528"/>
    <w:rsid w:val="007F5650"/>
    <w:rsid w:val="00831D90"/>
    <w:rsid w:val="00847D55"/>
    <w:rsid w:val="00873D91"/>
    <w:rsid w:val="00874E91"/>
    <w:rsid w:val="008B440F"/>
    <w:rsid w:val="008C2667"/>
    <w:rsid w:val="008D2111"/>
    <w:rsid w:val="008D47ED"/>
    <w:rsid w:val="008E7EAF"/>
    <w:rsid w:val="00913438"/>
    <w:rsid w:val="00933CE9"/>
    <w:rsid w:val="009377BC"/>
    <w:rsid w:val="00951E1A"/>
    <w:rsid w:val="00964612"/>
    <w:rsid w:val="00A01080"/>
    <w:rsid w:val="00A51BDA"/>
    <w:rsid w:val="00A63F56"/>
    <w:rsid w:val="00A75C90"/>
    <w:rsid w:val="00A9058D"/>
    <w:rsid w:val="00AE1AC9"/>
    <w:rsid w:val="00B74CF5"/>
    <w:rsid w:val="00B774B0"/>
    <w:rsid w:val="00B81FC5"/>
    <w:rsid w:val="00B93B36"/>
    <w:rsid w:val="00BB2439"/>
    <w:rsid w:val="00C260E6"/>
    <w:rsid w:val="00C336E0"/>
    <w:rsid w:val="00C53B12"/>
    <w:rsid w:val="00C85B99"/>
    <w:rsid w:val="00C97836"/>
    <w:rsid w:val="00CF3A6B"/>
    <w:rsid w:val="00D41843"/>
    <w:rsid w:val="00D41E9D"/>
    <w:rsid w:val="00D65BA8"/>
    <w:rsid w:val="00D84BA9"/>
    <w:rsid w:val="00DA4F5E"/>
    <w:rsid w:val="00DB40C5"/>
    <w:rsid w:val="00DB5A7E"/>
    <w:rsid w:val="00DD5114"/>
    <w:rsid w:val="00DE3CE2"/>
    <w:rsid w:val="00E26BC7"/>
    <w:rsid w:val="00E476D0"/>
    <w:rsid w:val="00E6564D"/>
    <w:rsid w:val="00EB72F5"/>
    <w:rsid w:val="00EC32D6"/>
    <w:rsid w:val="00EC7A00"/>
    <w:rsid w:val="00ED3FB8"/>
    <w:rsid w:val="00F27A99"/>
    <w:rsid w:val="00F310CF"/>
    <w:rsid w:val="00F85595"/>
    <w:rsid w:val="00FA08F9"/>
    <w:rsid w:val="00FA79B4"/>
    <w:rsid w:val="00FB2FCC"/>
    <w:rsid w:val="00FB6010"/>
    <w:rsid w:val="00FC1B7A"/>
    <w:rsid w:val="00FD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1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1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D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3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1D90"/>
  </w:style>
  <w:style w:type="paragraph" w:styleId="a8">
    <w:name w:val="footer"/>
    <w:basedOn w:val="a"/>
    <w:link w:val="a9"/>
    <w:uiPriority w:val="99"/>
    <w:unhideWhenUsed/>
    <w:rsid w:val="0083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1D90"/>
  </w:style>
  <w:style w:type="paragraph" w:customStyle="1" w:styleId="COLTOP">
    <w:name w:val="#COL_TOP"/>
    <w:uiPriority w:val="99"/>
    <w:rsid w:val="00831D9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16"/>
      <w:szCs w:val="16"/>
      <w:lang w:eastAsia="ru-RU"/>
    </w:rPr>
  </w:style>
  <w:style w:type="paragraph" w:customStyle="1" w:styleId="FORMATTEXT">
    <w:name w:val=".FORMATTEXT"/>
    <w:uiPriority w:val="99"/>
    <w:rsid w:val="002163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418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0">
    <w:name w:val="consplustitle"/>
    <w:basedOn w:val="a"/>
    <w:uiPriority w:val="99"/>
    <w:rsid w:val="00D41843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D41843"/>
    <w:pPr>
      <w:widowControl w:val="0"/>
      <w:spacing w:after="0" w:line="300" w:lineRule="auto"/>
      <w:ind w:left="6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Normal">
    <w:name w:val="ConsPlusNormal"/>
    <w:uiPriority w:val="99"/>
    <w:rsid w:val="005B1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3"/>
    <w:uiPriority w:val="99"/>
    <w:rsid w:val="0060791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basedOn w:val="a0"/>
    <w:link w:val="Style2"/>
    <w:rsid w:val="00607911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rsid w:val="00607911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paragraph" w:styleId="aa">
    <w:name w:val="List Paragraph"/>
    <w:basedOn w:val="a"/>
    <w:link w:val="ab"/>
    <w:uiPriority w:val="99"/>
    <w:qFormat/>
    <w:rsid w:val="0057198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locked/>
    <w:rsid w:val="0057198A"/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847D55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47D55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ac">
    <w:name w:val="Body Text"/>
    <w:basedOn w:val="a"/>
    <w:link w:val="ad"/>
    <w:unhideWhenUsed/>
    <w:rsid w:val="00847D55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rsid w:val="00847D55"/>
    <w:rPr>
      <w:rFonts w:ascii="Calibri" w:eastAsia="Calibri" w:hAnsi="Calibri" w:cs="Times New Roman"/>
    </w:rPr>
  </w:style>
  <w:style w:type="character" w:customStyle="1" w:styleId="blk">
    <w:name w:val="blk"/>
    <w:rsid w:val="002D4F1C"/>
  </w:style>
  <w:style w:type="paragraph" w:customStyle="1" w:styleId="HEADERTEXT">
    <w:name w:val=".HEADERTEXT"/>
    <w:uiPriority w:val="99"/>
    <w:rsid w:val="002D4F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e">
    <w:name w:val="Normal (Web)"/>
    <w:basedOn w:val="a"/>
    <w:rsid w:val="00EB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Гипертекстовая ссылка"/>
    <w:rsid w:val="00EB72F5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1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1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D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3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1D90"/>
  </w:style>
  <w:style w:type="paragraph" w:styleId="a8">
    <w:name w:val="footer"/>
    <w:basedOn w:val="a"/>
    <w:link w:val="a9"/>
    <w:uiPriority w:val="99"/>
    <w:unhideWhenUsed/>
    <w:rsid w:val="0083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1D90"/>
  </w:style>
  <w:style w:type="paragraph" w:customStyle="1" w:styleId="COLTOP">
    <w:name w:val="#COL_TOP"/>
    <w:uiPriority w:val="99"/>
    <w:rsid w:val="00831D9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16"/>
      <w:szCs w:val="16"/>
      <w:lang w:eastAsia="ru-RU"/>
    </w:rPr>
  </w:style>
  <w:style w:type="paragraph" w:customStyle="1" w:styleId="FORMATTEXT">
    <w:name w:val=".FORMATTEXT"/>
    <w:uiPriority w:val="99"/>
    <w:rsid w:val="002163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418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0">
    <w:name w:val="consplustitle"/>
    <w:basedOn w:val="a"/>
    <w:uiPriority w:val="99"/>
    <w:rsid w:val="00D41843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D41843"/>
    <w:pPr>
      <w:widowControl w:val="0"/>
      <w:spacing w:after="0" w:line="300" w:lineRule="auto"/>
      <w:ind w:left="6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Normal">
    <w:name w:val="ConsPlusNormal"/>
    <w:uiPriority w:val="99"/>
    <w:rsid w:val="005B1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3"/>
    <w:uiPriority w:val="99"/>
    <w:rsid w:val="0060791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basedOn w:val="a0"/>
    <w:link w:val="Style2"/>
    <w:rsid w:val="00607911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rsid w:val="00607911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paragraph" w:styleId="aa">
    <w:name w:val="List Paragraph"/>
    <w:basedOn w:val="a"/>
    <w:link w:val="ab"/>
    <w:uiPriority w:val="99"/>
    <w:qFormat/>
    <w:rsid w:val="0057198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locked/>
    <w:rsid w:val="0057198A"/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847D55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47D55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ac">
    <w:name w:val="Body Text"/>
    <w:basedOn w:val="a"/>
    <w:link w:val="ad"/>
    <w:unhideWhenUsed/>
    <w:rsid w:val="00847D55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rsid w:val="00847D55"/>
    <w:rPr>
      <w:rFonts w:ascii="Calibri" w:eastAsia="Calibri" w:hAnsi="Calibri" w:cs="Times New Roman"/>
    </w:rPr>
  </w:style>
  <w:style w:type="character" w:customStyle="1" w:styleId="blk">
    <w:name w:val="blk"/>
    <w:rsid w:val="002D4F1C"/>
  </w:style>
  <w:style w:type="paragraph" w:customStyle="1" w:styleId="HEADERTEXT">
    <w:name w:val=".HEADERTEXT"/>
    <w:uiPriority w:val="99"/>
    <w:rsid w:val="002D4F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e">
    <w:name w:val="Normal (Web)"/>
    <w:basedOn w:val="a"/>
    <w:rsid w:val="00EB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Гипертекстовая ссылка"/>
    <w:rsid w:val="00EB72F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/redirect/12183692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75B50-7892-4621-9191-6080C237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Листопад Лидия Михайловна</dc:creator>
  <cp:lastModifiedBy>Листопад Лидия Михайловна</cp:lastModifiedBy>
  <cp:revision>8</cp:revision>
  <cp:lastPrinted>2020-08-25T10:55:00Z</cp:lastPrinted>
  <dcterms:created xsi:type="dcterms:W3CDTF">2020-10-14T10:51:00Z</dcterms:created>
  <dcterms:modified xsi:type="dcterms:W3CDTF">2020-10-20T11:27:00Z</dcterms:modified>
</cp:coreProperties>
</file>