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4A6B09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№ 1</w:t>
      </w:r>
    </w:p>
    <w:p w:rsidR="004A6B09" w:rsidRDefault="004A6B09" w:rsidP="004A6B09">
      <w:pPr>
        <w:jc w:val="center"/>
        <w:rPr>
          <w:b/>
          <w:sz w:val="26"/>
          <w:szCs w:val="26"/>
        </w:rPr>
      </w:pPr>
      <w:proofErr w:type="gramStart"/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r>
        <w:rPr>
          <w:b/>
          <w:sz w:val="26"/>
          <w:szCs w:val="26"/>
        </w:rPr>
        <w:br/>
        <w:t>(групповом, тяжелом несчастном случае,</w:t>
      </w:r>
      <w:proofErr w:type="gramEnd"/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:rsidTr="004A6B09">
        <w:tc>
          <w:tcPr>
            <w:tcW w:w="5557" w:type="dxa"/>
            <w:vAlign w:val="bottom"/>
          </w:tcPr>
          <w:p w:rsidR="004A6B09" w:rsidRPr="004A6B09" w:rsidRDefault="004A6B09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несчастном</w:t>
            </w:r>
            <w:proofErr w:type="gramEnd"/>
            <w:r>
              <w:rPr>
                <w:b/>
                <w:sz w:val="26"/>
                <w:szCs w:val="26"/>
              </w:rPr>
              <w:t xml:space="preserve">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:rsidTr="00044B6C">
        <w:tc>
          <w:tcPr>
            <w:tcW w:w="312" w:type="dxa"/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:rsidTr="00A801BA">
        <w:trPr>
          <w:trHeight w:val="172"/>
        </w:trPr>
        <w:tc>
          <w:tcPr>
            <w:tcW w:w="312" w:type="dxa"/>
          </w:tcPr>
          <w:p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proofErr w:type="gramStart"/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4A6B09" w:rsidRDefault="004A6B09">
      <w:pPr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  <w:proofErr w:type="gramEnd"/>
    </w:p>
    <w:p w:rsidR="00044B6C" w:rsidRDefault="00044B6C" w:rsidP="00044B6C">
      <w:pPr>
        <w:rPr>
          <w:sz w:val="24"/>
          <w:szCs w:val="24"/>
        </w:rPr>
      </w:pPr>
    </w:p>
    <w:p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:rsidR="004A6B09" w:rsidRDefault="004A6B09">
      <w:pPr>
        <w:rPr>
          <w:sz w:val="24"/>
          <w:szCs w:val="24"/>
        </w:rPr>
      </w:pPr>
    </w:p>
    <w:p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4A6B09" w:rsidRDefault="004A6B09" w:rsidP="00044B6C">
      <w:pPr>
        <w:ind w:left="284"/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:rsidTr="0031247A">
        <w:tc>
          <w:tcPr>
            <w:tcW w:w="312" w:type="dxa"/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:rsidTr="00A801BA">
        <w:tc>
          <w:tcPr>
            <w:tcW w:w="312" w:type="dxa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  <w:proofErr w:type="gramEnd"/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4A6B09" w:rsidRDefault="004A6B09">
      <w:pPr>
        <w:rPr>
          <w:sz w:val="24"/>
          <w:szCs w:val="24"/>
        </w:rPr>
      </w:pPr>
    </w:p>
    <w:sectPr w:rsidR="004A6B09" w:rsidSect="004A6B09">
      <w:headerReference w:type="default" r:id="rId7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B5" w:rsidRDefault="00A475B5">
      <w:r>
        <w:separator/>
      </w:r>
    </w:p>
  </w:endnote>
  <w:endnote w:type="continuationSeparator" w:id="0">
    <w:p w:rsidR="00A475B5" w:rsidRDefault="00A4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B5" w:rsidRDefault="00A475B5">
      <w:r>
        <w:separator/>
      </w:r>
    </w:p>
  </w:footnote>
  <w:footnote w:type="continuationSeparator" w:id="0">
    <w:p w:rsidR="00A475B5" w:rsidRDefault="00A4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C30A0"/>
    <w:rsid w:val="00267127"/>
    <w:rsid w:val="002852A3"/>
    <w:rsid w:val="0031247A"/>
    <w:rsid w:val="004A6B09"/>
    <w:rsid w:val="007272F0"/>
    <w:rsid w:val="008B2187"/>
    <w:rsid w:val="00967EF2"/>
    <w:rsid w:val="00A475B5"/>
    <w:rsid w:val="00A801BA"/>
    <w:rsid w:val="00A94ED8"/>
    <w:rsid w:val="00AD1148"/>
    <w:rsid w:val="00AF6492"/>
    <w:rsid w:val="00B053DA"/>
    <w:rsid w:val="00B66943"/>
    <w:rsid w:val="00BC4164"/>
    <w:rsid w:val="00BE4B4D"/>
    <w:rsid w:val="00C064BA"/>
    <w:rsid w:val="00CA519B"/>
    <w:rsid w:val="00D33786"/>
    <w:rsid w:val="00E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Хорошевская Ирина Ивановна</cp:lastModifiedBy>
  <cp:revision>2</cp:revision>
  <cp:lastPrinted>2022-06-02T10:42:00Z</cp:lastPrinted>
  <dcterms:created xsi:type="dcterms:W3CDTF">2024-05-28T09:16:00Z</dcterms:created>
  <dcterms:modified xsi:type="dcterms:W3CDTF">2024-05-28T09:16:00Z</dcterms:modified>
</cp:coreProperties>
</file>